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76AB" w14:textId="11DA5073" w:rsidR="0054607E" w:rsidRPr="00054444" w:rsidRDefault="68D181E9" w:rsidP="00BD4CA5">
      <w:pPr>
        <w:jc w:val="center"/>
        <w:rPr>
          <w:rFonts w:ascii="Poppins Light" w:hAnsi="Poppins Light" w:cs="Poppins Light"/>
          <w:b/>
          <w:bCs/>
          <w:sz w:val="24"/>
          <w:szCs w:val="24"/>
          <w:u w:val="single"/>
          <w:lang w:val="en-US"/>
        </w:rPr>
      </w:pPr>
      <w:r w:rsidRPr="5A27B73D">
        <w:rPr>
          <w:rFonts w:ascii="Poppins Light" w:hAnsi="Poppins Light" w:cs="Poppins Light"/>
          <w:b/>
          <w:bCs/>
          <w:sz w:val="24"/>
          <w:szCs w:val="24"/>
          <w:u w:val="single"/>
          <w:lang w:val="en-US"/>
        </w:rPr>
        <w:t>WHASP (Warrington Housing Association Scrutiny Panel)</w:t>
      </w:r>
      <w:r w:rsidR="00BD4CA5" w:rsidRPr="5A27B73D">
        <w:rPr>
          <w:rFonts w:ascii="Poppins Light" w:hAnsi="Poppins Light" w:cs="Poppins Light"/>
          <w:b/>
          <w:bCs/>
          <w:sz w:val="24"/>
          <w:szCs w:val="24"/>
          <w:u w:val="single"/>
          <w:lang w:val="en-US"/>
        </w:rPr>
        <w:t xml:space="preserve"> </w:t>
      </w:r>
      <w:r w:rsidR="00E62995" w:rsidRPr="5A27B73D">
        <w:rPr>
          <w:rFonts w:ascii="Poppins Light" w:hAnsi="Poppins Light" w:cs="Poppins Light"/>
          <w:b/>
          <w:bCs/>
          <w:sz w:val="24"/>
          <w:szCs w:val="24"/>
          <w:u w:val="single"/>
          <w:lang w:val="en-US"/>
        </w:rPr>
        <w:t>S</w:t>
      </w:r>
      <w:r w:rsidR="00BD4CA5" w:rsidRPr="5A27B73D">
        <w:rPr>
          <w:rFonts w:ascii="Poppins Light" w:hAnsi="Poppins Light" w:cs="Poppins Light"/>
          <w:b/>
          <w:bCs/>
          <w:sz w:val="24"/>
          <w:szCs w:val="24"/>
          <w:u w:val="single"/>
          <w:lang w:val="en-US"/>
        </w:rPr>
        <w:t xml:space="preserve">ervice </w:t>
      </w:r>
      <w:r w:rsidR="00E62995" w:rsidRPr="5A27B73D">
        <w:rPr>
          <w:rFonts w:ascii="Poppins Light" w:hAnsi="Poppins Light" w:cs="Poppins Light"/>
          <w:b/>
          <w:bCs/>
          <w:sz w:val="24"/>
          <w:szCs w:val="24"/>
          <w:u w:val="single"/>
          <w:lang w:val="en-US"/>
        </w:rPr>
        <w:t>R</w:t>
      </w:r>
      <w:r w:rsidR="00BD4CA5" w:rsidRPr="5A27B73D">
        <w:rPr>
          <w:rFonts w:ascii="Poppins Light" w:hAnsi="Poppins Light" w:cs="Poppins Light"/>
          <w:b/>
          <w:bCs/>
          <w:sz w:val="24"/>
          <w:szCs w:val="24"/>
          <w:u w:val="single"/>
          <w:lang w:val="en-US"/>
        </w:rPr>
        <w:t>eview – Allocations</w:t>
      </w:r>
    </w:p>
    <w:p w14:paraId="7D230606" w14:textId="43AB0F23" w:rsidR="00BD4CA5" w:rsidRPr="00054444" w:rsidRDefault="00BD4CA5" w:rsidP="00BD4CA5">
      <w:pPr>
        <w:jc w:val="center"/>
        <w:rPr>
          <w:rFonts w:ascii="Poppins Light" w:hAnsi="Poppins Light" w:cs="Poppins Light"/>
          <w:b/>
          <w:bCs/>
          <w:sz w:val="24"/>
          <w:szCs w:val="24"/>
          <w:lang w:val="en-US"/>
        </w:rPr>
      </w:pPr>
    </w:p>
    <w:p w14:paraId="14708E67" w14:textId="12BA750D" w:rsidR="00BD4CA5" w:rsidRPr="00FD7798" w:rsidRDefault="00BD4CA5" w:rsidP="00BD4CA5">
      <w:pPr>
        <w:jc w:val="center"/>
        <w:rPr>
          <w:rFonts w:ascii="Poppins Light" w:hAnsi="Poppins Light" w:cs="Poppins Light"/>
          <w:b/>
          <w:bCs/>
          <w:lang w:val="en-US"/>
        </w:rPr>
      </w:pPr>
      <w:r w:rsidRPr="00FD7798">
        <w:rPr>
          <w:rFonts w:ascii="Poppins Light" w:hAnsi="Poppins Light" w:cs="Poppins Light"/>
          <w:b/>
          <w:bCs/>
        </w:rPr>
        <w:t>A report of a scrutiny review into the process of allocating tenancies to housing applicants.</w:t>
      </w:r>
    </w:p>
    <w:p w14:paraId="2BA0145D" w14:textId="1F04075E" w:rsidR="0012640F" w:rsidRPr="00FD7798" w:rsidRDefault="00BD4CA5">
      <w:pPr>
        <w:rPr>
          <w:rFonts w:ascii="Poppins Light" w:hAnsi="Poppins Light" w:cs="Poppins Light"/>
          <w:b/>
          <w:bCs/>
          <w:u w:val="single"/>
          <w:lang w:val="en-US"/>
        </w:rPr>
      </w:pPr>
      <w:r w:rsidRPr="00FD7798">
        <w:rPr>
          <w:rFonts w:ascii="Poppins Light" w:hAnsi="Poppins Light" w:cs="Poppins Light"/>
          <w:b/>
          <w:bCs/>
          <w:u w:val="single"/>
          <w:lang w:val="en-US"/>
        </w:rPr>
        <w:t>Introduction</w:t>
      </w:r>
    </w:p>
    <w:p w14:paraId="44893A14" w14:textId="08F12617" w:rsidR="0012640F" w:rsidRPr="00FD7798" w:rsidRDefault="0012640F">
      <w:pPr>
        <w:rPr>
          <w:rFonts w:ascii="Poppins Light" w:hAnsi="Poppins Light" w:cs="Poppins Light"/>
          <w:lang w:val="en-US"/>
        </w:rPr>
      </w:pPr>
      <w:r w:rsidRPr="5A27B73D">
        <w:rPr>
          <w:rFonts w:ascii="Poppins Light" w:hAnsi="Poppins Light" w:cs="Poppins Light"/>
          <w:lang w:val="en-US"/>
        </w:rPr>
        <w:t xml:space="preserve">Warrington Housing Association Scrutiny Panel </w:t>
      </w:r>
      <w:r w:rsidR="009B5D50" w:rsidRPr="5A27B73D">
        <w:rPr>
          <w:rFonts w:ascii="Poppins Light" w:hAnsi="Poppins Light" w:cs="Poppins Light"/>
          <w:lang w:val="en-US"/>
        </w:rPr>
        <w:t>(WHASP</w:t>
      </w:r>
      <w:r w:rsidRPr="5A27B73D">
        <w:rPr>
          <w:rFonts w:ascii="Poppins Light" w:hAnsi="Poppins Light" w:cs="Poppins Light"/>
          <w:lang w:val="en-US"/>
        </w:rPr>
        <w:t xml:space="preserve">) agreed to complete two service area reviews </w:t>
      </w:r>
      <w:r w:rsidR="00B83FD6" w:rsidRPr="5A27B73D">
        <w:rPr>
          <w:rFonts w:ascii="Poppins Light" w:hAnsi="Poppins Light" w:cs="Poppins Light"/>
          <w:lang w:val="en-US"/>
        </w:rPr>
        <w:t xml:space="preserve">this </w:t>
      </w:r>
      <w:bookmarkStart w:id="0" w:name="_Int_Jaqujerj"/>
      <w:r w:rsidR="00B83FD6" w:rsidRPr="5A27B73D">
        <w:rPr>
          <w:rFonts w:ascii="Poppins Light" w:hAnsi="Poppins Light" w:cs="Poppins Light"/>
          <w:lang w:val="en-US"/>
        </w:rPr>
        <w:t>financial year</w:t>
      </w:r>
      <w:bookmarkEnd w:id="0"/>
      <w:r w:rsidR="1603D4E7" w:rsidRPr="5A27B73D">
        <w:rPr>
          <w:rFonts w:ascii="Poppins Light" w:hAnsi="Poppins Light" w:cs="Poppins Light"/>
          <w:lang w:val="en-US"/>
        </w:rPr>
        <w:t xml:space="preserve">. </w:t>
      </w:r>
      <w:r w:rsidRPr="5A27B73D">
        <w:rPr>
          <w:rFonts w:ascii="Poppins Light" w:hAnsi="Poppins Light" w:cs="Poppins Light"/>
          <w:lang w:val="en-US"/>
        </w:rPr>
        <w:t xml:space="preserve">This is to allow the panel to </w:t>
      </w:r>
      <w:r w:rsidR="00F51CAA" w:rsidRPr="5A27B73D">
        <w:rPr>
          <w:rFonts w:ascii="Poppins Light" w:hAnsi="Poppins Light" w:cs="Poppins Light"/>
          <w:lang w:val="en-US"/>
        </w:rPr>
        <w:t>scrutinize</w:t>
      </w:r>
      <w:r w:rsidRPr="5A27B73D">
        <w:rPr>
          <w:rFonts w:ascii="Poppins Light" w:hAnsi="Poppins Light" w:cs="Poppins Light"/>
          <w:lang w:val="en-US"/>
        </w:rPr>
        <w:t xml:space="preserve"> and review</w:t>
      </w:r>
      <w:r w:rsidR="00B33E24" w:rsidRPr="5A27B73D">
        <w:rPr>
          <w:rFonts w:ascii="Poppins Light" w:hAnsi="Poppins Light" w:cs="Poppins Light"/>
          <w:lang w:val="en-US"/>
        </w:rPr>
        <w:t xml:space="preserve"> the processes of</w:t>
      </w:r>
      <w:r w:rsidR="009B5D50" w:rsidRPr="5A27B73D">
        <w:rPr>
          <w:rFonts w:ascii="Poppins Light" w:hAnsi="Poppins Light" w:cs="Poppins Light"/>
          <w:lang w:val="en-US"/>
        </w:rPr>
        <w:t xml:space="preserve"> the</w:t>
      </w:r>
      <w:r w:rsidR="00B33E24" w:rsidRPr="5A27B73D">
        <w:rPr>
          <w:rFonts w:ascii="Poppins Light" w:hAnsi="Poppins Light" w:cs="Poppins Light"/>
          <w:lang w:val="en-US"/>
        </w:rPr>
        <w:t xml:space="preserve"> </w:t>
      </w:r>
      <w:r w:rsidR="009B5D50" w:rsidRPr="5A27B73D">
        <w:rPr>
          <w:rFonts w:ascii="Poppins Light" w:hAnsi="Poppins Light" w:cs="Poppins Light"/>
          <w:lang w:val="en-US"/>
        </w:rPr>
        <w:t>chosen</w:t>
      </w:r>
      <w:r w:rsidR="00B33E24" w:rsidRPr="5A27B73D">
        <w:rPr>
          <w:rFonts w:ascii="Poppins Light" w:hAnsi="Poppins Light" w:cs="Poppins Light"/>
          <w:lang w:val="en-US"/>
        </w:rPr>
        <w:t xml:space="preserve"> service area</w:t>
      </w:r>
      <w:r w:rsidR="000428C3" w:rsidRPr="5A27B73D">
        <w:rPr>
          <w:rFonts w:ascii="Poppins Light" w:hAnsi="Poppins Light" w:cs="Poppins Light"/>
          <w:lang w:val="en-US"/>
        </w:rPr>
        <w:t>s</w:t>
      </w:r>
      <w:r w:rsidR="00B33E24" w:rsidRPr="5A27B73D">
        <w:rPr>
          <w:rFonts w:ascii="Poppins Light" w:hAnsi="Poppins Light" w:cs="Poppins Light"/>
          <w:lang w:val="en-US"/>
        </w:rPr>
        <w:t xml:space="preserve"> and provide recommendations to the Audit and Risk Committee</w:t>
      </w:r>
      <w:r w:rsidR="009B5D50" w:rsidRPr="5A27B73D">
        <w:rPr>
          <w:rFonts w:ascii="Poppins Light" w:hAnsi="Poppins Light" w:cs="Poppins Light"/>
          <w:lang w:val="en-US"/>
        </w:rPr>
        <w:t xml:space="preserve"> (ARC)</w:t>
      </w:r>
      <w:r w:rsidR="00B33E24" w:rsidRPr="5A27B73D">
        <w:rPr>
          <w:rFonts w:ascii="Poppins Light" w:hAnsi="Poppins Light" w:cs="Poppins Light"/>
          <w:lang w:val="en-US"/>
        </w:rPr>
        <w:t xml:space="preserve"> </w:t>
      </w:r>
      <w:r w:rsidR="000428C3" w:rsidRPr="5A27B73D">
        <w:rPr>
          <w:rFonts w:ascii="Poppins Light" w:hAnsi="Poppins Light" w:cs="Poppins Light"/>
          <w:lang w:val="en-US"/>
        </w:rPr>
        <w:t xml:space="preserve">and Senior Management Team </w:t>
      </w:r>
      <w:r w:rsidR="0095295D" w:rsidRPr="5A27B73D">
        <w:rPr>
          <w:rFonts w:ascii="Poppins Light" w:hAnsi="Poppins Light" w:cs="Poppins Light"/>
          <w:lang w:val="en-US"/>
        </w:rPr>
        <w:t>(SMT</w:t>
      </w:r>
      <w:r w:rsidR="000428C3" w:rsidRPr="5A27B73D">
        <w:rPr>
          <w:rFonts w:ascii="Poppins Light" w:hAnsi="Poppins Light" w:cs="Poppins Light"/>
          <w:lang w:val="en-US"/>
        </w:rPr>
        <w:t xml:space="preserve">) </w:t>
      </w:r>
      <w:r w:rsidR="00DF718B" w:rsidRPr="5A27B73D">
        <w:rPr>
          <w:rFonts w:ascii="Poppins Light" w:hAnsi="Poppins Light" w:cs="Poppins Light"/>
          <w:lang w:val="en-US"/>
        </w:rPr>
        <w:t xml:space="preserve">where improvements can be made to </w:t>
      </w:r>
      <w:r w:rsidR="009B5D50" w:rsidRPr="5A27B73D">
        <w:rPr>
          <w:rFonts w:ascii="Poppins Light" w:hAnsi="Poppins Light" w:cs="Poppins Light"/>
          <w:lang w:val="en-US"/>
        </w:rPr>
        <w:t>enhance and develop</w:t>
      </w:r>
      <w:r w:rsidR="00DF718B" w:rsidRPr="5A27B73D">
        <w:rPr>
          <w:rFonts w:ascii="Poppins Light" w:hAnsi="Poppins Light" w:cs="Poppins Light"/>
          <w:lang w:val="en-US"/>
        </w:rPr>
        <w:t xml:space="preserve"> the customer journey.</w:t>
      </w:r>
    </w:p>
    <w:p w14:paraId="4102F4E8" w14:textId="631C39DD" w:rsidR="007B735B" w:rsidRPr="00FD7798" w:rsidRDefault="002E2407">
      <w:pPr>
        <w:rPr>
          <w:rFonts w:ascii="Poppins Light" w:hAnsi="Poppins Light" w:cs="Poppins Light"/>
          <w:lang w:val="en-US"/>
        </w:rPr>
      </w:pPr>
      <w:r w:rsidRPr="5A27B73D">
        <w:rPr>
          <w:rFonts w:ascii="Poppins Light" w:hAnsi="Poppins Light" w:cs="Poppins Light"/>
          <w:lang w:val="en-US"/>
        </w:rPr>
        <w:t xml:space="preserve">WHASP had requested to focus </w:t>
      </w:r>
      <w:r w:rsidR="00E433EA" w:rsidRPr="5A27B73D">
        <w:rPr>
          <w:rFonts w:ascii="Poppins Light" w:hAnsi="Poppins Light" w:cs="Poppins Light"/>
          <w:lang w:val="en-US"/>
        </w:rPr>
        <w:t>our</w:t>
      </w:r>
      <w:r w:rsidRPr="5A27B73D">
        <w:rPr>
          <w:rFonts w:ascii="Poppins Light" w:hAnsi="Poppins Light" w:cs="Poppins Light"/>
          <w:lang w:val="en-US"/>
        </w:rPr>
        <w:t xml:space="preserve"> time on the Allocations process for this service review</w:t>
      </w:r>
      <w:r w:rsidR="30049F63" w:rsidRPr="5A27B73D">
        <w:rPr>
          <w:rFonts w:ascii="Poppins Light" w:hAnsi="Poppins Light" w:cs="Poppins Light"/>
          <w:lang w:val="en-US"/>
        </w:rPr>
        <w:t xml:space="preserve">. </w:t>
      </w:r>
      <w:r w:rsidR="007B735B" w:rsidRPr="5A27B73D">
        <w:rPr>
          <w:rFonts w:ascii="Poppins Light" w:hAnsi="Poppins Light" w:cs="Poppins Light"/>
          <w:lang w:val="en-US"/>
        </w:rPr>
        <w:t xml:space="preserve">This report will outline the </w:t>
      </w:r>
      <w:r w:rsidR="00133D9B" w:rsidRPr="5A27B73D">
        <w:rPr>
          <w:rFonts w:ascii="Poppins Light" w:hAnsi="Poppins Light" w:cs="Poppins Light"/>
          <w:lang w:val="en-US"/>
        </w:rPr>
        <w:t xml:space="preserve">overall scope of the review, the processes followed, how </w:t>
      </w:r>
      <w:r w:rsidR="00E433EA" w:rsidRPr="5A27B73D">
        <w:rPr>
          <w:rFonts w:ascii="Poppins Light" w:hAnsi="Poppins Light" w:cs="Poppins Light"/>
          <w:lang w:val="en-US"/>
        </w:rPr>
        <w:t>we</w:t>
      </w:r>
      <w:r w:rsidR="00133D9B" w:rsidRPr="5A27B73D">
        <w:rPr>
          <w:rFonts w:ascii="Poppins Light" w:hAnsi="Poppins Light" w:cs="Poppins Light"/>
          <w:lang w:val="en-US"/>
        </w:rPr>
        <w:t xml:space="preserve"> carried out the review and the </w:t>
      </w:r>
      <w:r w:rsidR="00582A88" w:rsidRPr="5A27B73D">
        <w:rPr>
          <w:rFonts w:ascii="Poppins Light" w:hAnsi="Poppins Light" w:cs="Poppins Light"/>
          <w:lang w:val="en-US"/>
        </w:rPr>
        <w:t>data collected.</w:t>
      </w:r>
    </w:p>
    <w:p w14:paraId="26F46FCF" w14:textId="0412900B" w:rsidR="009A04C6" w:rsidRPr="00FD7798" w:rsidRDefault="00E433EA">
      <w:pPr>
        <w:rPr>
          <w:rFonts w:ascii="Poppins Light" w:hAnsi="Poppins Light" w:cs="Poppins Light"/>
        </w:rPr>
      </w:pPr>
      <w:r w:rsidRPr="5A27B73D">
        <w:rPr>
          <w:rFonts w:ascii="Poppins Light" w:hAnsi="Poppins Light" w:cs="Poppins Light"/>
        </w:rPr>
        <w:t>WHASP</w:t>
      </w:r>
      <w:r w:rsidR="00D26436" w:rsidRPr="5A27B73D">
        <w:rPr>
          <w:rFonts w:ascii="Poppins Light" w:hAnsi="Poppins Light" w:cs="Poppins Light"/>
        </w:rPr>
        <w:t xml:space="preserve"> has carried out </w:t>
      </w:r>
      <w:r w:rsidR="00C00F96" w:rsidRPr="5A27B73D">
        <w:rPr>
          <w:rFonts w:ascii="Poppins Light" w:hAnsi="Poppins Light" w:cs="Poppins Light"/>
        </w:rPr>
        <w:t>several</w:t>
      </w:r>
      <w:r w:rsidR="00D26436" w:rsidRPr="5A27B73D">
        <w:rPr>
          <w:rFonts w:ascii="Poppins Light" w:hAnsi="Poppins Light" w:cs="Poppins Light"/>
        </w:rPr>
        <w:t xml:space="preserve"> reviews of </w:t>
      </w:r>
      <w:r w:rsidR="3D396869" w:rsidRPr="5A27B73D">
        <w:rPr>
          <w:rFonts w:ascii="Poppins Light" w:hAnsi="Poppins Light" w:cs="Poppins Light"/>
        </w:rPr>
        <w:t>WHA (Warrington Housing Association)</w:t>
      </w:r>
      <w:r w:rsidR="00730FE4" w:rsidRPr="5A27B73D">
        <w:rPr>
          <w:rFonts w:ascii="Poppins Light" w:hAnsi="Poppins Light" w:cs="Poppins Light"/>
        </w:rPr>
        <w:t xml:space="preserve"> </w:t>
      </w:r>
      <w:r w:rsidR="00D26436" w:rsidRPr="5A27B73D">
        <w:rPr>
          <w:rFonts w:ascii="Poppins Light" w:hAnsi="Poppins Light" w:cs="Poppins Light"/>
        </w:rPr>
        <w:t>housing services</w:t>
      </w:r>
      <w:r w:rsidR="00730FE4" w:rsidRPr="5A27B73D">
        <w:rPr>
          <w:rFonts w:ascii="Poppins Light" w:hAnsi="Poppins Light" w:cs="Poppins Light"/>
        </w:rPr>
        <w:t xml:space="preserve"> to date</w:t>
      </w:r>
      <w:r w:rsidR="00D26436" w:rsidRPr="5A27B73D">
        <w:rPr>
          <w:rFonts w:ascii="Poppins Light" w:hAnsi="Poppins Light" w:cs="Poppins Light"/>
        </w:rPr>
        <w:t xml:space="preserve">, </w:t>
      </w:r>
      <w:r w:rsidR="00730FE4" w:rsidRPr="5A27B73D">
        <w:rPr>
          <w:rFonts w:ascii="Poppins Light" w:hAnsi="Poppins Light" w:cs="Poppins Light"/>
        </w:rPr>
        <w:t xml:space="preserve">most recently these include </w:t>
      </w:r>
      <w:r w:rsidR="005C5311" w:rsidRPr="5A27B73D">
        <w:rPr>
          <w:rFonts w:ascii="Poppins Light" w:hAnsi="Poppins Light" w:cs="Poppins Light"/>
        </w:rPr>
        <w:t>voids,</w:t>
      </w:r>
      <w:r w:rsidR="00D26436" w:rsidRPr="5A27B73D">
        <w:rPr>
          <w:rFonts w:ascii="Poppins Light" w:hAnsi="Poppins Light" w:cs="Poppins Light"/>
        </w:rPr>
        <w:t xml:space="preserve"> anti-social </w:t>
      </w:r>
      <w:r w:rsidR="00C00F96" w:rsidRPr="5A27B73D">
        <w:rPr>
          <w:rFonts w:ascii="Poppins Light" w:hAnsi="Poppins Light" w:cs="Poppins Light"/>
        </w:rPr>
        <w:t>behaviour,</w:t>
      </w:r>
      <w:r w:rsidR="00D26436" w:rsidRPr="5A27B73D">
        <w:rPr>
          <w:rFonts w:ascii="Poppins Light" w:hAnsi="Poppins Light" w:cs="Poppins Light"/>
        </w:rPr>
        <w:t xml:space="preserve"> and responsive repairs</w:t>
      </w:r>
      <w:r w:rsidR="3F3BB1BF" w:rsidRPr="5A27B73D">
        <w:rPr>
          <w:rFonts w:ascii="Poppins Light" w:hAnsi="Poppins Light" w:cs="Poppins Light"/>
        </w:rPr>
        <w:t xml:space="preserve">. </w:t>
      </w:r>
    </w:p>
    <w:p w14:paraId="64DF11DF" w14:textId="4B3A0691" w:rsidR="00EB669B" w:rsidRPr="00FD7798" w:rsidRDefault="00730FE4">
      <w:pPr>
        <w:rPr>
          <w:rFonts w:ascii="Poppins Light" w:hAnsi="Poppins Light" w:cs="Poppins Light"/>
          <w:lang w:val="en-US"/>
        </w:rPr>
      </w:pPr>
      <w:r w:rsidRPr="00FD7798">
        <w:rPr>
          <w:rFonts w:ascii="Poppins Light" w:hAnsi="Poppins Light" w:cs="Poppins Light"/>
        </w:rPr>
        <w:t xml:space="preserve">These reviews have produced </w:t>
      </w:r>
      <w:r w:rsidR="000A45C4" w:rsidRPr="00FD7798">
        <w:rPr>
          <w:rFonts w:ascii="Poppins Light" w:hAnsi="Poppins Light" w:cs="Poppins Light"/>
        </w:rPr>
        <w:t>several</w:t>
      </w:r>
      <w:r w:rsidR="00D26436" w:rsidRPr="00FD7798">
        <w:rPr>
          <w:rFonts w:ascii="Poppins Light" w:hAnsi="Poppins Light" w:cs="Poppins Light"/>
        </w:rPr>
        <w:t xml:space="preserve"> positive and constructive recommendations to </w:t>
      </w:r>
      <w:r w:rsidR="00EB669B" w:rsidRPr="00FD7798">
        <w:rPr>
          <w:rFonts w:ascii="Poppins Light" w:hAnsi="Poppins Light" w:cs="Poppins Light"/>
        </w:rPr>
        <w:t>ARC and WHA</w:t>
      </w:r>
      <w:r w:rsidR="00D26436" w:rsidRPr="00FD7798">
        <w:rPr>
          <w:rFonts w:ascii="Poppins Light" w:hAnsi="Poppins Light" w:cs="Poppins Light"/>
        </w:rPr>
        <w:t xml:space="preserve"> for improving services</w:t>
      </w:r>
      <w:r w:rsidR="00EB669B" w:rsidRPr="00FD7798">
        <w:rPr>
          <w:rFonts w:ascii="Poppins Light" w:hAnsi="Poppins Light" w:cs="Poppins Light"/>
        </w:rPr>
        <w:t>,</w:t>
      </w:r>
      <w:r w:rsidR="00D26436" w:rsidRPr="00FD7798">
        <w:rPr>
          <w:rFonts w:ascii="Poppins Light" w:hAnsi="Poppins Light" w:cs="Poppins Light"/>
        </w:rPr>
        <w:t xml:space="preserve"> many of which have been accepted and implemented.</w:t>
      </w:r>
    </w:p>
    <w:p w14:paraId="1E0137E8" w14:textId="5CBD73B9" w:rsidR="00BD4CA5" w:rsidRPr="00FD7798" w:rsidRDefault="00BD4CA5">
      <w:pPr>
        <w:rPr>
          <w:rFonts w:ascii="Poppins Light" w:hAnsi="Poppins Light" w:cs="Poppins Light"/>
          <w:b/>
          <w:bCs/>
          <w:u w:val="single"/>
          <w:lang w:val="en-US"/>
        </w:rPr>
      </w:pPr>
      <w:r w:rsidRPr="00FD7798">
        <w:rPr>
          <w:rFonts w:ascii="Poppins Light" w:hAnsi="Poppins Light" w:cs="Poppins Light"/>
          <w:b/>
          <w:bCs/>
          <w:u w:val="single"/>
          <w:lang w:val="en-US"/>
        </w:rPr>
        <w:t>Scope of review</w:t>
      </w:r>
    </w:p>
    <w:p w14:paraId="73935C76" w14:textId="14911640" w:rsidR="00D36F9B" w:rsidRPr="00FD7798" w:rsidRDefault="00D36F9B">
      <w:pPr>
        <w:rPr>
          <w:rFonts w:ascii="Poppins Light" w:hAnsi="Poppins Light" w:cs="Poppins Light"/>
        </w:rPr>
      </w:pPr>
      <w:r w:rsidRPr="00FD7798">
        <w:rPr>
          <w:rFonts w:ascii="Poppins Light" w:hAnsi="Poppins Light" w:cs="Poppins Light"/>
        </w:rPr>
        <w:t xml:space="preserve">The Scrutiny Group initially met October 2022 </w:t>
      </w:r>
      <w:r w:rsidR="000A45C4" w:rsidRPr="00FD7798">
        <w:rPr>
          <w:rFonts w:ascii="Poppins Light" w:hAnsi="Poppins Light" w:cs="Poppins Light"/>
        </w:rPr>
        <w:t>to</w:t>
      </w:r>
      <w:r w:rsidRPr="00FD7798">
        <w:rPr>
          <w:rFonts w:ascii="Poppins Light" w:hAnsi="Poppins Light" w:cs="Poppins Light"/>
        </w:rPr>
        <w:t xml:space="preserve"> determine the scope </w:t>
      </w:r>
      <w:r w:rsidR="008616E0" w:rsidRPr="00FD7798">
        <w:rPr>
          <w:rFonts w:ascii="Poppins Light" w:hAnsi="Poppins Light" w:cs="Poppins Light"/>
        </w:rPr>
        <w:t xml:space="preserve">and develop a plan to carry out the review. </w:t>
      </w:r>
    </w:p>
    <w:p w14:paraId="51804086" w14:textId="0C0FEA71" w:rsidR="00AD3CBA" w:rsidRPr="00FD7798" w:rsidRDefault="0085671A" w:rsidP="00174100">
      <w:pPr>
        <w:rPr>
          <w:rFonts w:ascii="Poppins Light" w:hAnsi="Poppins Light" w:cs="Poppins Light"/>
        </w:rPr>
      </w:pPr>
      <w:r w:rsidRPr="00FD7798">
        <w:rPr>
          <w:rFonts w:ascii="Poppins Light" w:hAnsi="Poppins Light" w:cs="Poppins Light"/>
        </w:rPr>
        <w:t>WHASP</w:t>
      </w:r>
      <w:r w:rsidR="00EC2803" w:rsidRPr="00FD7798">
        <w:rPr>
          <w:rFonts w:ascii="Poppins Light" w:hAnsi="Poppins Light" w:cs="Poppins Light"/>
        </w:rPr>
        <w:t xml:space="preserve"> agreed the scope</w:t>
      </w:r>
      <w:r w:rsidR="004505CE" w:rsidRPr="00FD7798">
        <w:rPr>
          <w:rFonts w:ascii="Poppins Light" w:hAnsi="Poppins Light" w:cs="Poppins Light"/>
        </w:rPr>
        <w:t xml:space="preserve"> of the review would:</w:t>
      </w:r>
    </w:p>
    <w:p w14:paraId="44C18C4A" w14:textId="2EB2CCF0" w:rsidR="00F20E1E" w:rsidRPr="00FD7798" w:rsidRDefault="00F20E1E" w:rsidP="004505CE">
      <w:pPr>
        <w:pStyle w:val="ListParagraph"/>
        <w:numPr>
          <w:ilvl w:val="0"/>
          <w:numId w:val="8"/>
        </w:numPr>
        <w:rPr>
          <w:rFonts w:ascii="Poppins Light" w:hAnsi="Poppins Light" w:cs="Poppins Light"/>
        </w:rPr>
      </w:pPr>
      <w:r w:rsidRPr="5A27B73D">
        <w:rPr>
          <w:rFonts w:ascii="Poppins Light" w:hAnsi="Poppins Light" w:cs="Poppins Light"/>
        </w:rPr>
        <w:t xml:space="preserve">Review and </w:t>
      </w:r>
      <w:r w:rsidR="2255CC80" w:rsidRPr="5A27B73D">
        <w:rPr>
          <w:rFonts w:ascii="Poppins Light" w:hAnsi="Poppins Light" w:cs="Poppins Light"/>
        </w:rPr>
        <w:t>scrutinise</w:t>
      </w:r>
      <w:r w:rsidR="006A6706" w:rsidRPr="5A27B73D">
        <w:rPr>
          <w:rFonts w:ascii="Poppins Light" w:hAnsi="Poppins Light" w:cs="Poppins Light"/>
        </w:rPr>
        <w:t xml:space="preserve"> the allocations for General Needs </w:t>
      </w:r>
      <w:r w:rsidR="41218908" w:rsidRPr="5A27B73D">
        <w:rPr>
          <w:rFonts w:ascii="Poppins Light" w:hAnsi="Poppins Light" w:cs="Poppins Light"/>
        </w:rPr>
        <w:t>(GN</w:t>
      </w:r>
      <w:r w:rsidR="006A6706" w:rsidRPr="5A27B73D">
        <w:rPr>
          <w:rFonts w:ascii="Poppins Light" w:hAnsi="Poppins Light" w:cs="Poppins Light"/>
        </w:rPr>
        <w:t xml:space="preserve">) and Housing for Older People </w:t>
      </w:r>
      <w:proofErr w:type="gramStart"/>
      <w:r w:rsidR="006A6706" w:rsidRPr="5A27B73D">
        <w:rPr>
          <w:rFonts w:ascii="Poppins Light" w:hAnsi="Poppins Light" w:cs="Poppins Light"/>
        </w:rPr>
        <w:t xml:space="preserve">( </w:t>
      </w:r>
      <w:proofErr w:type="spellStart"/>
      <w:r w:rsidR="006A6706" w:rsidRPr="5A27B73D">
        <w:rPr>
          <w:rFonts w:ascii="Poppins Light" w:hAnsi="Poppins Light" w:cs="Poppins Light"/>
        </w:rPr>
        <w:t>HfOP</w:t>
      </w:r>
      <w:proofErr w:type="spellEnd"/>
      <w:proofErr w:type="gramEnd"/>
      <w:r w:rsidR="006A6706" w:rsidRPr="5A27B73D">
        <w:rPr>
          <w:rFonts w:ascii="Poppins Light" w:hAnsi="Poppins Light" w:cs="Poppins Light"/>
        </w:rPr>
        <w:t>)</w:t>
      </w:r>
      <w:r w:rsidR="00AA6682" w:rsidRPr="5A27B73D">
        <w:rPr>
          <w:rFonts w:ascii="Poppins Light" w:hAnsi="Poppins Light" w:cs="Poppins Light"/>
        </w:rPr>
        <w:t xml:space="preserve">, the review in this instance will not include shared ownership or leaseholder. </w:t>
      </w:r>
    </w:p>
    <w:p w14:paraId="392D9474" w14:textId="0684EED3" w:rsidR="004505CE" w:rsidRPr="00FD7798" w:rsidRDefault="00454D2D" w:rsidP="004505CE">
      <w:pPr>
        <w:pStyle w:val="ListParagraph"/>
        <w:numPr>
          <w:ilvl w:val="0"/>
          <w:numId w:val="8"/>
        </w:numPr>
        <w:rPr>
          <w:rFonts w:ascii="Poppins Light" w:hAnsi="Poppins Light" w:cs="Poppins Light"/>
        </w:rPr>
      </w:pPr>
      <w:r w:rsidRPr="00FD7798">
        <w:rPr>
          <w:rFonts w:ascii="Poppins Light" w:hAnsi="Poppins Light" w:cs="Poppins Light"/>
        </w:rPr>
        <w:t>Scrutin</w:t>
      </w:r>
      <w:r w:rsidR="00F56C25" w:rsidRPr="00FD7798">
        <w:rPr>
          <w:rFonts w:ascii="Poppins Light" w:hAnsi="Poppins Light" w:cs="Poppins Light"/>
        </w:rPr>
        <w:t>i</w:t>
      </w:r>
      <w:r w:rsidRPr="00FD7798">
        <w:rPr>
          <w:rFonts w:ascii="Poppins Light" w:hAnsi="Poppins Light" w:cs="Poppins Light"/>
        </w:rPr>
        <w:t>se the customer satisfaction level of the allocations process</w:t>
      </w:r>
    </w:p>
    <w:p w14:paraId="7B80005C" w14:textId="0CABB1B4" w:rsidR="00174100" w:rsidRPr="00FD7798" w:rsidRDefault="0088606C" w:rsidP="00AD3CBA">
      <w:pPr>
        <w:pStyle w:val="ListParagraph"/>
        <w:numPr>
          <w:ilvl w:val="0"/>
          <w:numId w:val="8"/>
        </w:numPr>
        <w:rPr>
          <w:rFonts w:ascii="Poppins Light" w:hAnsi="Poppins Light" w:cs="Poppins Light"/>
        </w:rPr>
      </w:pPr>
      <w:r w:rsidRPr="00FD7798">
        <w:rPr>
          <w:rFonts w:ascii="Poppins Light" w:hAnsi="Poppins Light" w:cs="Poppins Light"/>
        </w:rPr>
        <w:t>Look at the</w:t>
      </w:r>
      <w:r w:rsidR="00CC65CA" w:rsidRPr="00FD7798">
        <w:rPr>
          <w:rFonts w:ascii="Poppins Light" w:hAnsi="Poppins Light" w:cs="Poppins Light"/>
        </w:rPr>
        <w:t xml:space="preserve"> customer journey </w:t>
      </w:r>
      <w:r w:rsidRPr="00FD7798">
        <w:rPr>
          <w:rFonts w:ascii="Poppins Light" w:hAnsi="Poppins Light" w:cs="Poppins Light"/>
        </w:rPr>
        <w:t>from initial application through the allocation of a property</w:t>
      </w:r>
    </w:p>
    <w:p w14:paraId="22B2AC34" w14:textId="1E6F4FB9" w:rsidR="008401D5" w:rsidRPr="00FD7798" w:rsidRDefault="0085671A" w:rsidP="001732BE">
      <w:pPr>
        <w:pStyle w:val="ListParagraph"/>
        <w:numPr>
          <w:ilvl w:val="0"/>
          <w:numId w:val="8"/>
        </w:numPr>
        <w:rPr>
          <w:rFonts w:ascii="Poppins Light" w:hAnsi="Poppins Light" w:cs="Poppins Light"/>
        </w:rPr>
      </w:pPr>
      <w:r w:rsidRPr="00FD7798">
        <w:rPr>
          <w:rFonts w:ascii="Poppins Light" w:hAnsi="Poppins Light" w:cs="Poppins Light"/>
        </w:rPr>
        <w:t>Review the s</w:t>
      </w:r>
      <w:r w:rsidR="007B5EB7" w:rsidRPr="00FD7798">
        <w:rPr>
          <w:rFonts w:ascii="Poppins Light" w:hAnsi="Poppins Light" w:cs="Poppins Light"/>
        </w:rPr>
        <w:t>oftware used to allocate properties</w:t>
      </w:r>
    </w:p>
    <w:p w14:paraId="7E5EBE7F" w14:textId="2473344A" w:rsidR="008401D5" w:rsidRPr="00FD7798" w:rsidRDefault="001818D1" w:rsidP="008401D5">
      <w:pPr>
        <w:pStyle w:val="ListParagraph"/>
        <w:numPr>
          <w:ilvl w:val="0"/>
          <w:numId w:val="8"/>
        </w:numPr>
        <w:rPr>
          <w:rFonts w:ascii="Poppins Light" w:hAnsi="Poppins Light" w:cs="Poppins Light"/>
        </w:rPr>
      </w:pPr>
      <w:r w:rsidRPr="00FD7798">
        <w:rPr>
          <w:rFonts w:ascii="Poppins Light" w:hAnsi="Poppins Light" w:cs="Poppins Light"/>
        </w:rPr>
        <w:t>Scrutinise the i</w:t>
      </w:r>
      <w:r w:rsidR="008401D5" w:rsidRPr="00FD7798">
        <w:rPr>
          <w:rFonts w:ascii="Poppins Light" w:hAnsi="Poppins Light" w:cs="Poppins Light"/>
        </w:rPr>
        <w:t>nterview process</w:t>
      </w:r>
      <w:r w:rsidR="00AD732D" w:rsidRPr="00FD7798">
        <w:rPr>
          <w:rFonts w:ascii="Poppins Light" w:hAnsi="Poppins Light" w:cs="Poppins Light"/>
        </w:rPr>
        <w:t xml:space="preserve"> and interview questions</w:t>
      </w:r>
    </w:p>
    <w:p w14:paraId="6660E2AD" w14:textId="4F0DBA90" w:rsidR="001732BE" w:rsidRPr="00FD7798" w:rsidRDefault="001818D1" w:rsidP="008401D5">
      <w:pPr>
        <w:pStyle w:val="ListParagraph"/>
        <w:numPr>
          <w:ilvl w:val="0"/>
          <w:numId w:val="8"/>
        </w:numPr>
        <w:rPr>
          <w:rFonts w:ascii="Poppins Light" w:hAnsi="Poppins Light" w:cs="Poppins Light"/>
        </w:rPr>
      </w:pPr>
      <w:r w:rsidRPr="00FD7798">
        <w:rPr>
          <w:rFonts w:ascii="Poppins Light" w:hAnsi="Poppins Light" w:cs="Poppins Light"/>
        </w:rPr>
        <w:t>Analyse h</w:t>
      </w:r>
      <w:r w:rsidR="00D36F9B" w:rsidRPr="00FD7798">
        <w:rPr>
          <w:rFonts w:ascii="Poppins Light" w:hAnsi="Poppins Light" w:cs="Poppins Light"/>
        </w:rPr>
        <w:t xml:space="preserve">ow </w:t>
      </w:r>
      <w:r w:rsidR="008401D5" w:rsidRPr="00FD7798">
        <w:rPr>
          <w:rFonts w:ascii="Poppins Light" w:hAnsi="Poppins Light" w:cs="Poppins Light"/>
        </w:rPr>
        <w:t>WHA</w:t>
      </w:r>
      <w:r w:rsidR="00D36F9B" w:rsidRPr="00FD7798">
        <w:rPr>
          <w:rFonts w:ascii="Poppins Light" w:hAnsi="Poppins Light" w:cs="Poppins Light"/>
        </w:rPr>
        <w:t xml:space="preserve"> manage</w:t>
      </w:r>
      <w:r w:rsidR="00CA4B35" w:rsidRPr="00FD7798">
        <w:rPr>
          <w:rFonts w:ascii="Poppins Light" w:hAnsi="Poppins Light" w:cs="Poppins Light"/>
        </w:rPr>
        <w:t xml:space="preserve"> </w:t>
      </w:r>
      <w:r w:rsidR="00B27B84" w:rsidRPr="00FD7798">
        <w:rPr>
          <w:rFonts w:ascii="Poppins Light" w:hAnsi="Poppins Light" w:cs="Poppins Light"/>
        </w:rPr>
        <w:t>customers’</w:t>
      </w:r>
      <w:r w:rsidR="00D36F9B" w:rsidRPr="00FD7798">
        <w:rPr>
          <w:rFonts w:ascii="Poppins Light" w:hAnsi="Poppins Light" w:cs="Poppins Light"/>
        </w:rPr>
        <w:t xml:space="preserve"> expectations </w:t>
      </w:r>
      <w:r w:rsidR="008401D5" w:rsidRPr="00FD7798">
        <w:rPr>
          <w:rFonts w:ascii="Poppins Light" w:hAnsi="Poppins Light" w:cs="Poppins Light"/>
        </w:rPr>
        <w:t xml:space="preserve">when </w:t>
      </w:r>
      <w:r w:rsidR="00E255CC" w:rsidRPr="00FD7798">
        <w:rPr>
          <w:rFonts w:ascii="Poppins Light" w:hAnsi="Poppins Light" w:cs="Poppins Light"/>
        </w:rPr>
        <w:t xml:space="preserve">applying for housing </w:t>
      </w:r>
      <w:r w:rsidR="00D36F9B" w:rsidRPr="00FD7798">
        <w:rPr>
          <w:rFonts w:ascii="Poppins Light" w:hAnsi="Poppins Light" w:cs="Poppins Light"/>
        </w:rPr>
        <w:t xml:space="preserve"> </w:t>
      </w:r>
    </w:p>
    <w:p w14:paraId="5CBAFA02" w14:textId="18616DFA" w:rsidR="006739DB" w:rsidRPr="00FD7798" w:rsidRDefault="006739DB" w:rsidP="008401D5">
      <w:pPr>
        <w:pStyle w:val="ListParagraph"/>
        <w:numPr>
          <w:ilvl w:val="0"/>
          <w:numId w:val="8"/>
        </w:numPr>
        <w:rPr>
          <w:rFonts w:ascii="Poppins Light" w:hAnsi="Poppins Light" w:cs="Poppins Light"/>
        </w:rPr>
      </w:pPr>
      <w:r w:rsidRPr="00FD7798">
        <w:rPr>
          <w:rFonts w:ascii="Poppins Light" w:hAnsi="Poppins Light" w:cs="Poppins Light"/>
        </w:rPr>
        <w:t>Review any performance information and/or results of surveys that are available.</w:t>
      </w:r>
    </w:p>
    <w:p w14:paraId="4CD34851" w14:textId="6DEF69EB" w:rsidR="003062DA" w:rsidRPr="00FD7798" w:rsidRDefault="003062DA" w:rsidP="003062DA">
      <w:pPr>
        <w:rPr>
          <w:rFonts w:ascii="Poppins Light" w:hAnsi="Poppins Light" w:cs="Poppins Light"/>
        </w:rPr>
      </w:pPr>
      <w:r w:rsidRPr="00FD7798">
        <w:rPr>
          <w:rFonts w:ascii="Poppins Light" w:hAnsi="Poppins Light" w:cs="Poppins Light"/>
        </w:rPr>
        <w:t>WHASP will</w:t>
      </w:r>
    </w:p>
    <w:p w14:paraId="14BF5383" w14:textId="1AE45BA5" w:rsidR="003062DA" w:rsidRPr="00FD7798" w:rsidRDefault="003062DA" w:rsidP="003062DA">
      <w:pPr>
        <w:pStyle w:val="ListParagraph"/>
        <w:numPr>
          <w:ilvl w:val="0"/>
          <w:numId w:val="10"/>
        </w:numPr>
        <w:rPr>
          <w:rFonts w:ascii="Poppins Light" w:hAnsi="Poppins Light" w:cs="Poppins Light"/>
        </w:rPr>
      </w:pPr>
      <w:r w:rsidRPr="00FD7798">
        <w:rPr>
          <w:rFonts w:ascii="Poppins Light" w:hAnsi="Poppins Light" w:cs="Poppins Light"/>
        </w:rPr>
        <w:t>Prepare a report with any findings and recommendations, this will be presented to SMT and ARC</w:t>
      </w:r>
    </w:p>
    <w:p w14:paraId="459C8615" w14:textId="49F5DCC6" w:rsidR="003062DA" w:rsidRPr="00FD7798" w:rsidRDefault="003062DA" w:rsidP="003062DA">
      <w:pPr>
        <w:pStyle w:val="ListParagraph"/>
        <w:numPr>
          <w:ilvl w:val="0"/>
          <w:numId w:val="10"/>
        </w:numPr>
        <w:rPr>
          <w:rFonts w:ascii="Poppins Light" w:hAnsi="Poppins Light" w:cs="Poppins Light"/>
        </w:rPr>
      </w:pPr>
      <w:r w:rsidRPr="5A27B73D">
        <w:rPr>
          <w:rFonts w:ascii="Poppins Light" w:hAnsi="Poppins Light" w:cs="Poppins Light"/>
        </w:rPr>
        <w:t xml:space="preserve">Monitor the implementation of any recommendations </w:t>
      </w:r>
      <w:r w:rsidR="6EEF098F" w:rsidRPr="5A27B73D">
        <w:rPr>
          <w:rFonts w:ascii="Poppins Light" w:hAnsi="Poppins Light" w:cs="Poppins Light"/>
        </w:rPr>
        <w:t>because of</w:t>
      </w:r>
      <w:r w:rsidRPr="5A27B73D">
        <w:rPr>
          <w:rFonts w:ascii="Poppins Light" w:hAnsi="Poppins Light" w:cs="Poppins Light"/>
        </w:rPr>
        <w:t xml:space="preserve"> the review.</w:t>
      </w:r>
    </w:p>
    <w:p w14:paraId="6C44798A" w14:textId="39C5696A" w:rsidR="005A160E" w:rsidRPr="00FD7798" w:rsidRDefault="00BB510D" w:rsidP="005A160E">
      <w:pPr>
        <w:rPr>
          <w:rFonts w:ascii="Poppins Light" w:hAnsi="Poppins Light" w:cs="Poppins Light"/>
        </w:rPr>
      </w:pPr>
      <w:r w:rsidRPr="00FD7798">
        <w:rPr>
          <w:rFonts w:ascii="Poppins Light" w:hAnsi="Poppins Light" w:cs="Poppins Light"/>
        </w:rPr>
        <w:t>WHASP decided to</w:t>
      </w:r>
    </w:p>
    <w:p w14:paraId="6569DDC0" w14:textId="1282A191" w:rsidR="00BB510D" w:rsidRPr="00FD7798" w:rsidRDefault="00BB510D" w:rsidP="00BB510D">
      <w:pPr>
        <w:pStyle w:val="ListParagraph"/>
        <w:numPr>
          <w:ilvl w:val="0"/>
          <w:numId w:val="11"/>
        </w:numPr>
        <w:rPr>
          <w:rFonts w:ascii="Poppins Light" w:hAnsi="Poppins Light" w:cs="Poppins Light"/>
        </w:rPr>
      </w:pPr>
      <w:r w:rsidRPr="00FD7798">
        <w:rPr>
          <w:rFonts w:ascii="Poppins Light" w:hAnsi="Poppins Light" w:cs="Poppins Light"/>
        </w:rPr>
        <w:t xml:space="preserve">Create a survey to enable the scrutiny panel to obtain </w:t>
      </w:r>
      <w:r w:rsidR="006571C9" w:rsidRPr="00FD7798">
        <w:rPr>
          <w:rFonts w:ascii="Poppins Light" w:hAnsi="Poppins Light" w:cs="Poppins Light"/>
        </w:rPr>
        <w:t xml:space="preserve">the opinions of </w:t>
      </w:r>
      <w:r w:rsidR="00773FCC" w:rsidRPr="00FD7798">
        <w:rPr>
          <w:rFonts w:ascii="Poppins Light" w:hAnsi="Poppins Light" w:cs="Poppins Light"/>
        </w:rPr>
        <w:t>customers</w:t>
      </w:r>
      <w:r w:rsidR="006571C9" w:rsidRPr="00FD7798">
        <w:rPr>
          <w:rFonts w:ascii="Poppins Light" w:hAnsi="Poppins Light" w:cs="Poppins Light"/>
        </w:rPr>
        <w:t xml:space="preserve"> who have been through the allocations process.</w:t>
      </w:r>
    </w:p>
    <w:p w14:paraId="6F461793" w14:textId="46D45E3E" w:rsidR="000463EC" w:rsidRPr="00FD7798" w:rsidRDefault="00530781" w:rsidP="00BB510D">
      <w:pPr>
        <w:pStyle w:val="ListParagraph"/>
        <w:numPr>
          <w:ilvl w:val="0"/>
          <w:numId w:val="11"/>
        </w:numPr>
        <w:rPr>
          <w:rFonts w:ascii="Poppins Light" w:hAnsi="Poppins Light" w:cs="Poppins Light"/>
        </w:rPr>
      </w:pPr>
      <w:r w:rsidRPr="5A27B73D">
        <w:rPr>
          <w:rFonts w:ascii="Poppins Light" w:hAnsi="Poppins Light" w:cs="Poppins Light"/>
        </w:rPr>
        <w:t xml:space="preserve">Hold </w:t>
      </w:r>
      <w:r w:rsidR="00773FCC" w:rsidRPr="5A27B73D">
        <w:rPr>
          <w:rFonts w:ascii="Poppins Light" w:hAnsi="Poppins Light" w:cs="Poppins Light"/>
        </w:rPr>
        <w:t>several</w:t>
      </w:r>
      <w:r w:rsidRPr="5A27B73D">
        <w:rPr>
          <w:rFonts w:ascii="Poppins Light" w:hAnsi="Poppins Light" w:cs="Poppins Light"/>
        </w:rPr>
        <w:t xml:space="preserve"> sessions </w:t>
      </w:r>
      <w:r w:rsidR="00AA6682" w:rsidRPr="5A27B73D">
        <w:rPr>
          <w:rFonts w:ascii="Poppins Light" w:hAnsi="Poppins Light" w:cs="Poppins Light"/>
        </w:rPr>
        <w:t>to</w:t>
      </w:r>
      <w:r w:rsidRPr="5A27B73D">
        <w:rPr>
          <w:rFonts w:ascii="Poppins Light" w:hAnsi="Poppins Light" w:cs="Poppins Light"/>
        </w:rPr>
        <w:t xml:space="preserve"> </w:t>
      </w:r>
      <w:r w:rsidR="3AC5A255" w:rsidRPr="5A27B73D">
        <w:rPr>
          <w:rFonts w:ascii="Poppins Light" w:hAnsi="Poppins Light" w:cs="Poppins Light"/>
        </w:rPr>
        <w:t>contact</w:t>
      </w:r>
      <w:r w:rsidRPr="5A27B73D">
        <w:rPr>
          <w:rFonts w:ascii="Poppins Light" w:hAnsi="Poppins Light" w:cs="Poppins Light"/>
        </w:rPr>
        <w:t xml:space="preserve"> a sample of customers to</w:t>
      </w:r>
      <w:r w:rsidR="00773FCC" w:rsidRPr="5A27B73D">
        <w:rPr>
          <w:rFonts w:ascii="Poppins Light" w:hAnsi="Poppins Light" w:cs="Poppins Light"/>
        </w:rPr>
        <w:t xml:space="preserve"> complete the survey</w:t>
      </w:r>
    </w:p>
    <w:p w14:paraId="31EE63FE" w14:textId="33B6AA4F" w:rsidR="001B1FCE" w:rsidRPr="00FD7798" w:rsidRDefault="006571C9" w:rsidP="001B1FCE">
      <w:pPr>
        <w:pStyle w:val="ListParagraph"/>
        <w:numPr>
          <w:ilvl w:val="0"/>
          <w:numId w:val="11"/>
        </w:numPr>
        <w:rPr>
          <w:rFonts w:ascii="Poppins Light" w:hAnsi="Poppins Light" w:cs="Poppins Light"/>
        </w:rPr>
      </w:pPr>
      <w:r w:rsidRPr="00FD7798">
        <w:rPr>
          <w:rFonts w:ascii="Poppins Light" w:hAnsi="Poppins Light" w:cs="Poppins Light"/>
        </w:rPr>
        <w:t xml:space="preserve">Speak to the </w:t>
      </w:r>
      <w:r w:rsidR="00FC17C1" w:rsidRPr="00FD7798">
        <w:rPr>
          <w:rFonts w:ascii="Poppins Light" w:hAnsi="Poppins Light" w:cs="Poppins Light"/>
        </w:rPr>
        <w:t>Customer Support Team who manage the waiting list and allocations process to gauge how the service works and the process that is in place</w:t>
      </w:r>
    </w:p>
    <w:p w14:paraId="30815641" w14:textId="1FA88587" w:rsidR="00D26436" w:rsidRPr="00FD7798" w:rsidRDefault="009D79A6" w:rsidP="0002465F">
      <w:pPr>
        <w:pStyle w:val="ListParagraph"/>
        <w:numPr>
          <w:ilvl w:val="0"/>
          <w:numId w:val="11"/>
        </w:numPr>
        <w:rPr>
          <w:rFonts w:ascii="Poppins Light" w:hAnsi="Poppins Light" w:cs="Poppins Light"/>
        </w:rPr>
      </w:pPr>
      <w:r w:rsidRPr="00FD7798">
        <w:rPr>
          <w:rFonts w:ascii="Poppins Light" w:hAnsi="Poppins Light" w:cs="Poppins Light"/>
        </w:rPr>
        <w:t xml:space="preserve">Review the Allocations Policy and compare to other housing associations </w:t>
      </w:r>
    </w:p>
    <w:p w14:paraId="1F1741D8" w14:textId="77777777" w:rsidR="00AA6682" w:rsidRPr="00FD7798" w:rsidRDefault="00AA6682" w:rsidP="00D30583">
      <w:pPr>
        <w:pStyle w:val="ListParagraph"/>
        <w:rPr>
          <w:rFonts w:ascii="Poppins Light" w:hAnsi="Poppins Light" w:cs="Poppins Light"/>
        </w:rPr>
      </w:pPr>
    </w:p>
    <w:p w14:paraId="71B7947F" w14:textId="6A5A8E56" w:rsidR="00BD4CA5" w:rsidRPr="00FD7798" w:rsidRDefault="00BD4CA5">
      <w:pPr>
        <w:rPr>
          <w:rFonts w:ascii="Poppins Light" w:hAnsi="Poppins Light" w:cs="Poppins Light"/>
          <w:b/>
          <w:bCs/>
          <w:u w:val="single"/>
          <w:lang w:val="en-US"/>
        </w:rPr>
      </w:pPr>
      <w:r w:rsidRPr="00FD7798">
        <w:rPr>
          <w:rFonts w:ascii="Poppins Light" w:hAnsi="Poppins Light" w:cs="Poppins Light"/>
          <w:b/>
          <w:bCs/>
          <w:u w:val="single"/>
          <w:lang w:val="en-US"/>
        </w:rPr>
        <w:t>How</w:t>
      </w:r>
      <w:r w:rsidR="0021142C" w:rsidRPr="00FD7798">
        <w:rPr>
          <w:rFonts w:ascii="Poppins Light" w:hAnsi="Poppins Light" w:cs="Poppins Light"/>
          <w:b/>
          <w:bCs/>
          <w:u w:val="single"/>
          <w:lang w:val="en-US"/>
        </w:rPr>
        <w:t xml:space="preserve"> the</w:t>
      </w:r>
      <w:r w:rsidRPr="00FD7798">
        <w:rPr>
          <w:rFonts w:ascii="Poppins Light" w:hAnsi="Poppins Light" w:cs="Poppins Light"/>
          <w:b/>
          <w:bCs/>
          <w:u w:val="single"/>
          <w:lang w:val="en-US"/>
        </w:rPr>
        <w:t xml:space="preserve"> review </w:t>
      </w:r>
      <w:r w:rsidR="001A231E" w:rsidRPr="00FD7798">
        <w:rPr>
          <w:rFonts w:ascii="Poppins Light" w:hAnsi="Poppins Light" w:cs="Poppins Light"/>
          <w:b/>
          <w:bCs/>
          <w:u w:val="single"/>
          <w:lang w:val="en-US"/>
        </w:rPr>
        <w:t xml:space="preserve">was </w:t>
      </w:r>
      <w:r w:rsidRPr="00FD7798">
        <w:rPr>
          <w:rFonts w:ascii="Poppins Light" w:hAnsi="Poppins Light" w:cs="Poppins Light"/>
          <w:b/>
          <w:bCs/>
          <w:u w:val="single"/>
          <w:lang w:val="en-US"/>
        </w:rPr>
        <w:t>carried out</w:t>
      </w:r>
    </w:p>
    <w:p w14:paraId="555E55CA" w14:textId="58417CB2" w:rsidR="001A231E" w:rsidRPr="00FD7798" w:rsidRDefault="001A231E">
      <w:pPr>
        <w:rPr>
          <w:rFonts w:ascii="Poppins Light" w:hAnsi="Poppins Light" w:cs="Poppins Light"/>
          <w:lang w:val="en-US"/>
        </w:rPr>
      </w:pPr>
      <w:r w:rsidRPr="00FD7798">
        <w:rPr>
          <w:rFonts w:ascii="Poppins Light" w:hAnsi="Poppins Light" w:cs="Poppins Light"/>
          <w:lang w:val="en-US"/>
        </w:rPr>
        <w:t xml:space="preserve">To gain some knowledge into the Allocations process, </w:t>
      </w:r>
      <w:r w:rsidR="00B67ED2" w:rsidRPr="00FD7798">
        <w:rPr>
          <w:rFonts w:ascii="Poppins Light" w:hAnsi="Poppins Light" w:cs="Poppins Light"/>
          <w:lang w:val="en-US"/>
        </w:rPr>
        <w:t>we were</w:t>
      </w:r>
      <w:r w:rsidRPr="00FD7798">
        <w:rPr>
          <w:rFonts w:ascii="Poppins Light" w:hAnsi="Poppins Light" w:cs="Poppins Light"/>
          <w:lang w:val="en-US"/>
        </w:rPr>
        <w:t xml:space="preserve"> provided with access to the following</w:t>
      </w:r>
      <w:r w:rsidR="001E25D0">
        <w:rPr>
          <w:rFonts w:ascii="Poppins Light" w:hAnsi="Poppins Light" w:cs="Poppins Light"/>
          <w:lang w:val="en-US"/>
        </w:rPr>
        <w:t>:</w:t>
      </w:r>
    </w:p>
    <w:p w14:paraId="1D2FAB65" w14:textId="552976E1" w:rsidR="001A231E" w:rsidRPr="00FD7798" w:rsidRDefault="001A231E" w:rsidP="008F7620">
      <w:pPr>
        <w:pStyle w:val="ListParagraph"/>
        <w:numPr>
          <w:ilvl w:val="0"/>
          <w:numId w:val="12"/>
        </w:numPr>
        <w:rPr>
          <w:rFonts w:ascii="Poppins Light" w:hAnsi="Poppins Light" w:cs="Poppins Light"/>
          <w:lang w:val="en-US"/>
        </w:rPr>
      </w:pPr>
      <w:r w:rsidRPr="00FD7798">
        <w:rPr>
          <w:rFonts w:ascii="Poppins Light" w:hAnsi="Poppins Light" w:cs="Poppins Light"/>
          <w:lang w:val="en-US"/>
        </w:rPr>
        <w:t>Allocations Policy</w:t>
      </w:r>
    </w:p>
    <w:p w14:paraId="32C2701A" w14:textId="77FB0DCD" w:rsidR="008F7620" w:rsidRPr="00FD7798" w:rsidRDefault="008F7620" w:rsidP="008F7620">
      <w:pPr>
        <w:pStyle w:val="ListParagraph"/>
        <w:numPr>
          <w:ilvl w:val="0"/>
          <w:numId w:val="12"/>
        </w:numPr>
        <w:rPr>
          <w:rFonts w:ascii="Poppins Light" w:hAnsi="Poppins Light" w:cs="Poppins Light"/>
          <w:lang w:val="en-US"/>
        </w:rPr>
      </w:pPr>
      <w:r w:rsidRPr="00FD7798">
        <w:rPr>
          <w:rFonts w:ascii="Poppins Light" w:hAnsi="Poppins Light" w:cs="Poppins Light"/>
          <w:lang w:val="en-US"/>
        </w:rPr>
        <w:t>WHA Newsletters</w:t>
      </w:r>
    </w:p>
    <w:p w14:paraId="754D5B0B" w14:textId="46489E1C" w:rsidR="008F7620" w:rsidRPr="00FD7798" w:rsidRDefault="008F7620" w:rsidP="008F7620">
      <w:pPr>
        <w:pStyle w:val="ListParagraph"/>
        <w:numPr>
          <w:ilvl w:val="0"/>
          <w:numId w:val="12"/>
        </w:numPr>
        <w:rPr>
          <w:rFonts w:ascii="Poppins Light" w:hAnsi="Poppins Light" w:cs="Poppins Light"/>
          <w:lang w:val="en-US"/>
        </w:rPr>
      </w:pPr>
      <w:r w:rsidRPr="00FD7798">
        <w:rPr>
          <w:rFonts w:ascii="Poppins Light" w:hAnsi="Poppins Light" w:cs="Poppins Light"/>
          <w:lang w:val="en-US"/>
        </w:rPr>
        <w:t>WHA website</w:t>
      </w:r>
    </w:p>
    <w:p w14:paraId="49BA4A0D" w14:textId="17274C92" w:rsidR="008F7620" w:rsidRPr="00FD7798" w:rsidRDefault="00190829" w:rsidP="008F7620">
      <w:pPr>
        <w:pStyle w:val="ListParagraph"/>
        <w:numPr>
          <w:ilvl w:val="0"/>
          <w:numId w:val="12"/>
        </w:numPr>
        <w:rPr>
          <w:rFonts w:ascii="Poppins Light" w:hAnsi="Poppins Light" w:cs="Poppins Light"/>
          <w:lang w:val="en-US"/>
        </w:rPr>
      </w:pPr>
      <w:r w:rsidRPr="00FD7798">
        <w:rPr>
          <w:rFonts w:ascii="Poppins Light" w:hAnsi="Poppins Light" w:cs="Poppins Light"/>
          <w:lang w:val="en-US"/>
        </w:rPr>
        <w:t>WHA colleagues</w:t>
      </w:r>
    </w:p>
    <w:p w14:paraId="59B13DED" w14:textId="7B849A07" w:rsidR="00190829" w:rsidRPr="00FD7798" w:rsidRDefault="00190829" w:rsidP="008F7620">
      <w:pPr>
        <w:pStyle w:val="ListParagraph"/>
        <w:numPr>
          <w:ilvl w:val="0"/>
          <w:numId w:val="12"/>
        </w:numPr>
        <w:rPr>
          <w:rFonts w:ascii="Poppins Light" w:hAnsi="Poppins Light" w:cs="Poppins Light"/>
          <w:lang w:val="en-US"/>
        </w:rPr>
      </w:pPr>
      <w:r w:rsidRPr="00FD7798">
        <w:rPr>
          <w:rFonts w:ascii="Poppins Light" w:hAnsi="Poppins Light" w:cs="Poppins Light"/>
          <w:lang w:val="en-US"/>
        </w:rPr>
        <w:t xml:space="preserve">Other </w:t>
      </w:r>
      <w:proofErr w:type="spellStart"/>
      <w:r w:rsidRPr="00FD7798">
        <w:rPr>
          <w:rFonts w:ascii="Poppins Light" w:hAnsi="Poppins Light" w:cs="Poppins Light"/>
          <w:lang w:val="en-US"/>
        </w:rPr>
        <w:t>organisation’s</w:t>
      </w:r>
      <w:proofErr w:type="spellEnd"/>
      <w:r w:rsidRPr="00FD7798">
        <w:rPr>
          <w:rFonts w:ascii="Poppins Light" w:hAnsi="Poppins Light" w:cs="Poppins Light"/>
          <w:lang w:val="en-US"/>
        </w:rPr>
        <w:t xml:space="preserve"> policies and processes around Allocations. </w:t>
      </w:r>
    </w:p>
    <w:p w14:paraId="1F1BCDB6" w14:textId="0D85B70F" w:rsidR="0002465F" w:rsidRPr="00FD7798" w:rsidRDefault="0002465F" w:rsidP="002008DF">
      <w:pPr>
        <w:rPr>
          <w:rFonts w:ascii="Poppins Light" w:hAnsi="Poppins Light" w:cs="Poppins Light"/>
        </w:rPr>
      </w:pPr>
      <w:r w:rsidRPr="5A27B73D">
        <w:rPr>
          <w:rFonts w:ascii="Poppins Light" w:hAnsi="Poppins Light" w:cs="Poppins Light"/>
          <w:lang w:val="en-US"/>
        </w:rPr>
        <w:t>A meeting was set up with one of the Customer Support Team</w:t>
      </w:r>
      <w:r w:rsidR="009D4988" w:rsidRPr="5A27B73D">
        <w:rPr>
          <w:rFonts w:ascii="Poppins Light" w:hAnsi="Poppins Light" w:cs="Poppins Light"/>
          <w:lang w:val="en-US"/>
        </w:rPr>
        <w:t xml:space="preserve"> (CST</w:t>
      </w:r>
      <w:proofErr w:type="gramStart"/>
      <w:r w:rsidR="009D4988" w:rsidRPr="5A27B73D">
        <w:rPr>
          <w:rFonts w:ascii="Poppins Light" w:hAnsi="Poppins Light" w:cs="Poppins Light"/>
          <w:lang w:val="en-US"/>
        </w:rPr>
        <w:t>)</w:t>
      </w:r>
      <w:r w:rsidRPr="5A27B73D">
        <w:rPr>
          <w:rFonts w:ascii="Poppins Light" w:hAnsi="Poppins Light" w:cs="Poppins Light"/>
          <w:lang w:val="en-US"/>
        </w:rPr>
        <w:t xml:space="preserve"> they</w:t>
      </w:r>
      <w:proofErr w:type="gramEnd"/>
      <w:r w:rsidRPr="5A27B73D">
        <w:rPr>
          <w:rFonts w:ascii="Poppins Light" w:hAnsi="Poppins Light" w:cs="Poppins Light"/>
        </w:rPr>
        <w:t xml:space="preserve"> explained the </w:t>
      </w:r>
      <w:r w:rsidR="00FD4339" w:rsidRPr="5A27B73D">
        <w:rPr>
          <w:rFonts w:ascii="Poppins Light" w:hAnsi="Poppins Light" w:cs="Poppins Light"/>
        </w:rPr>
        <w:t xml:space="preserve">allocations </w:t>
      </w:r>
      <w:r w:rsidRPr="5A27B73D">
        <w:rPr>
          <w:rFonts w:ascii="Poppins Light" w:hAnsi="Poppins Light" w:cs="Poppins Light"/>
        </w:rPr>
        <w:t>process in its entirety to WHASP.</w:t>
      </w:r>
      <w:r w:rsidR="002008DF" w:rsidRPr="5A27B73D">
        <w:rPr>
          <w:rFonts w:ascii="Poppins Light" w:hAnsi="Poppins Light" w:cs="Poppins Light"/>
        </w:rPr>
        <w:t xml:space="preserve"> During this meeting, </w:t>
      </w:r>
      <w:r w:rsidR="00B67ED2" w:rsidRPr="5A27B73D">
        <w:rPr>
          <w:rFonts w:ascii="Poppins Light" w:hAnsi="Poppins Light" w:cs="Poppins Light"/>
        </w:rPr>
        <w:t>we were</w:t>
      </w:r>
      <w:r w:rsidR="002008DF" w:rsidRPr="5A27B73D">
        <w:rPr>
          <w:rFonts w:ascii="Poppins Light" w:hAnsi="Poppins Light" w:cs="Poppins Light"/>
        </w:rPr>
        <w:t xml:space="preserve"> </w:t>
      </w:r>
      <w:r w:rsidR="005169AE" w:rsidRPr="5A27B73D">
        <w:rPr>
          <w:rFonts w:ascii="Poppins Light" w:hAnsi="Poppins Light" w:cs="Poppins Light"/>
        </w:rPr>
        <w:t>shown how a customer applies to be on the housing waiting list</w:t>
      </w:r>
      <w:r w:rsidR="00901C54" w:rsidRPr="5A27B73D">
        <w:rPr>
          <w:rFonts w:ascii="Poppins Light" w:hAnsi="Poppins Light" w:cs="Poppins Light"/>
        </w:rPr>
        <w:t xml:space="preserve">, it was decided in October 2021 that all applications for GN and </w:t>
      </w:r>
      <w:proofErr w:type="spellStart"/>
      <w:r w:rsidR="00901C54" w:rsidRPr="5A27B73D">
        <w:rPr>
          <w:rFonts w:ascii="Poppins Light" w:hAnsi="Poppins Light" w:cs="Poppins Light"/>
        </w:rPr>
        <w:t>HfOP</w:t>
      </w:r>
      <w:proofErr w:type="spellEnd"/>
      <w:r w:rsidR="00901C54" w:rsidRPr="5A27B73D">
        <w:rPr>
          <w:rFonts w:ascii="Poppins Light" w:hAnsi="Poppins Light" w:cs="Poppins Light"/>
        </w:rPr>
        <w:t xml:space="preserve"> would be </w:t>
      </w:r>
      <w:r w:rsidR="00F20E1E" w:rsidRPr="5A27B73D">
        <w:rPr>
          <w:rFonts w:ascii="Poppins Light" w:hAnsi="Poppins Light" w:cs="Poppins Light"/>
        </w:rPr>
        <w:t xml:space="preserve">made online, to begin the process of becoming </w:t>
      </w:r>
      <w:r w:rsidR="00AA6682" w:rsidRPr="5A27B73D">
        <w:rPr>
          <w:rFonts w:ascii="Poppins Light" w:hAnsi="Poppins Light" w:cs="Poppins Light"/>
        </w:rPr>
        <w:t>paper free</w:t>
      </w:r>
      <w:r w:rsidR="3F3BB1BF" w:rsidRPr="5A27B73D">
        <w:rPr>
          <w:rFonts w:ascii="Poppins Light" w:hAnsi="Poppins Light" w:cs="Poppins Light"/>
        </w:rPr>
        <w:t xml:space="preserve">. </w:t>
      </w:r>
    </w:p>
    <w:p w14:paraId="03E44060" w14:textId="20144274" w:rsidR="00646690" w:rsidRPr="00FD7798" w:rsidRDefault="00646690" w:rsidP="002008DF">
      <w:pPr>
        <w:rPr>
          <w:rFonts w:ascii="Poppins Light" w:hAnsi="Poppins Light" w:cs="Poppins Light"/>
        </w:rPr>
      </w:pPr>
      <w:r w:rsidRPr="00FD7798">
        <w:rPr>
          <w:rFonts w:ascii="Poppins Light" w:hAnsi="Poppins Light" w:cs="Poppins Light"/>
        </w:rPr>
        <w:t xml:space="preserve">The process </w:t>
      </w:r>
      <w:r w:rsidR="00AC0624" w:rsidRPr="00FD7798">
        <w:rPr>
          <w:rFonts w:ascii="Poppins Light" w:hAnsi="Poppins Light" w:cs="Poppins Light"/>
        </w:rPr>
        <w:t xml:space="preserve">of the customer journey </w:t>
      </w:r>
      <w:r w:rsidRPr="00FD7798">
        <w:rPr>
          <w:rFonts w:ascii="Poppins Light" w:hAnsi="Poppins Light" w:cs="Poppins Light"/>
        </w:rPr>
        <w:t xml:space="preserve">began with WHASP navigating through the website, to find how </w:t>
      </w:r>
      <w:r w:rsidR="00AC0624" w:rsidRPr="00FD7798">
        <w:rPr>
          <w:rFonts w:ascii="Poppins Light" w:hAnsi="Poppins Light" w:cs="Poppins Light"/>
        </w:rPr>
        <w:t>and where to register for housing with WHA.</w:t>
      </w:r>
    </w:p>
    <w:p w14:paraId="3CBEC2E1" w14:textId="346F7997" w:rsidR="00AA6682" w:rsidRPr="00FD7798" w:rsidRDefault="00AA6682" w:rsidP="002008DF">
      <w:pPr>
        <w:rPr>
          <w:rFonts w:ascii="Poppins Light" w:hAnsi="Poppins Light" w:cs="Poppins Light"/>
        </w:rPr>
      </w:pPr>
      <w:r w:rsidRPr="5A27B73D">
        <w:rPr>
          <w:rFonts w:ascii="Poppins Light" w:hAnsi="Poppins Light" w:cs="Poppins Light"/>
        </w:rPr>
        <w:t>The application links directly into Home Mast</w:t>
      </w:r>
      <w:r w:rsidR="00184356" w:rsidRPr="5A27B73D">
        <w:rPr>
          <w:rFonts w:ascii="Poppins Light" w:hAnsi="Poppins Light" w:cs="Poppins Light"/>
        </w:rPr>
        <w:t xml:space="preserve">er, </w:t>
      </w:r>
      <w:r w:rsidR="00695856" w:rsidRPr="5A27B73D">
        <w:rPr>
          <w:rFonts w:ascii="Poppins Light" w:hAnsi="Poppins Light" w:cs="Poppins Light"/>
        </w:rPr>
        <w:t>therefore</w:t>
      </w:r>
      <w:r w:rsidR="00184356" w:rsidRPr="5A27B73D">
        <w:rPr>
          <w:rFonts w:ascii="Poppins Light" w:hAnsi="Poppins Light" w:cs="Poppins Light"/>
        </w:rPr>
        <w:t xml:space="preserve"> creating a person account as soon as </w:t>
      </w:r>
      <w:r w:rsidR="0043032D" w:rsidRPr="5A27B73D">
        <w:rPr>
          <w:rFonts w:ascii="Poppins Light" w:hAnsi="Poppins Light" w:cs="Poppins Light"/>
        </w:rPr>
        <w:t xml:space="preserve">the applicant submits </w:t>
      </w:r>
      <w:r w:rsidR="00695856" w:rsidRPr="5A27B73D">
        <w:rPr>
          <w:rFonts w:ascii="Poppins Light" w:hAnsi="Poppins Light" w:cs="Poppins Light"/>
        </w:rPr>
        <w:t>the form</w:t>
      </w:r>
      <w:r w:rsidR="7E6142F9" w:rsidRPr="5A27B73D">
        <w:rPr>
          <w:rFonts w:ascii="Poppins Light" w:hAnsi="Poppins Light" w:cs="Poppins Light"/>
        </w:rPr>
        <w:t xml:space="preserve">. </w:t>
      </w:r>
      <w:r w:rsidR="0043032D" w:rsidRPr="5A27B73D">
        <w:rPr>
          <w:rFonts w:ascii="Poppins Light" w:hAnsi="Poppins Light" w:cs="Poppins Light"/>
        </w:rPr>
        <w:t xml:space="preserve">The application form allows the applicant to </w:t>
      </w:r>
      <w:r w:rsidR="001C014B" w:rsidRPr="5A27B73D">
        <w:rPr>
          <w:rFonts w:ascii="Poppins Light" w:hAnsi="Poppins Light" w:cs="Poppins Light"/>
        </w:rPr>
        <w:t>upload</w:t>
      </w:r>
      <w:r w:rsidR="0043032D" w:rsidRPr="5A27B73D">
        <w:rPr>
          <w:rFonts w:ascii="Poppins Light" w:hAnsi="Poppins Light" w:cs="Poppins Light"/>
        </w:rPr>
        <w:t xml:space="preserve"> requested proofs at the time of submission, with a clear list of </w:t>
      </w:r>
      <w:r w:rsidR="001C014B" w:rsidRPr="5A27B73D">
        <w:rPr>
          <w:rFonts w:ascii="Poppins Light" w:hAnsi="Poppins Light" w:cs="Poppins Light"/>
        </w:rPr>
        <w:t xml:space="preserve">the proofs and documentation required </w:t>
      </w:r>
      <w:r w:rsidR="0043032D" w:rsidRPr="5A27B73D">
        <w:rPr>
          <w:rFonts w:ascii="Poppins Light" w:hAnsi="Poppins Light" w:cs="Poppins Light"/>
        </w:rPr>
        <w:t xml:space="preserve">being provided before the </w:t>
      </w:r>
      <w:r w:rsidR="001C014B" w:rsidRPr="5A27B73D">
        <w:rPr>
          <w:rFonts w:ascii="Poppins Light" w:hAnsi="Poppins Light" w:cs="Poppins Light"/>
        </w:rPr>
        <w:t>application is submitted.</w:t>
      </w:r>
    </w:p>
    <w:p w14:paraId="512339BD" w14:textId="522C9CE4" w:rsidR="00530608" w:rsidRPr="00FD7798" w:rsidRDefault="00176C40" w:rsidP="002008DF">
      <w:pPr>
        <w:rPr>
          <w:rFonts w:ascii="Poppins Light" w:hAnsi="Poppins Light" w:cs="Poppins Light"/>
        </w:rPr>
      </w:pPr>
      <w:r w:rsidRPr="5A27B73D">
        <w:rPr>
          <w:rFonts w:ascii="Poppins Light" w:hAnsi="Poppins Light" w:cs="Poppins Light"/>
        </w:rPr>
        <w:t xml:space="preserve">WHASP were shown </w:t>
      </w:r>
      <w:r w:rsidR="00530608" w:rsidRPr="5A27B73D">
        <w:rPr>
          <w:rFonts w:ascii="Poppins Light" w:hAnsi="Poppins Light" w:cs="Poppins Light"/>
        </w:rPr>
        <w:t>the process CST go through to make sure the application form has been completed correctly</w:t>
      </w:r>
      <w:r w:rsidR="7E6142F9" w:rsidRPr="5A27B73D">
        <w:rPr>
          <w:rFonts w:ascii="Poppins Light" w:hAnsi="Poppins Light" w:cs="Poppins Light"/>
        </w:rPr>
        <w:t xml:space="preserve">. </w:t>
      </w:r>
      <w:r w:rsidR="00530608" w:rsidRPr="5A27B73D">
        <w:rPr>
          <w:rFonts w:ascii="Poppins Light" w:hAnsi="Poppins Light" w:cs="Poppins Light"/>
        </w:rPr>
        <w:t xml:space="preserve">For each application that is submitted, CST must check </w:t>
      </w:r>
      <w:r w:rsidR="00733F7A" w:rsidRPr="5A27B73D">
        <w:rPr>
          <w:rFonts w:ascii="Poppins Light" w:hAnsi="Poppins Light" w:cs="Poppins Light"/>
        </w:rPr>
        <w:t xml:space="preserve">the applicant has provided the correct documents, that they have completed the application form correctly, including all contact details, correct personal details for each person on the application form along with </w:t>
      </w:r>
      <w:r w:rsidR="00C36E95" w:rsidRPr="5A27B73D">
        <w:rPr>
          <w:rFonts w:ascii="Poppins Light" w:hAnsi="Poppins Light" w:cs="Poppins Light"/>
        </w:rPr>
        <w:t>apply</w:t>
      </w:r>
      <w:r w:rsidR="005E65E2" w:rsidRPr="5A27B73D">
        <w:rPr>
          <w:rFonts w:ascii="Poppins Light" w:hAnsi="Poppins Light" w:cs="Poppins Light"/>
        </w:rPr>
        <w:t>ing</w:t>
      </w:r>
      <w:r w:rsidR="00C36E95" w:rsidRPr="5A27B73D">
        <w:rPr>
          <w:rFonts w:ascii="Poppins Light" w:hAnsi="Poppins Light" w:cs="Poppins Light"/>
        </w:rPr>
        <w:t xml:space="preserve"> for the right sized property.</w:t>
      </w:r>
    </w:p>
    <w:p w14:paraId="4E8D9FB3" w14:textId="188CAA0A" w:rsidR="00E741C1" w:rsidRPr="00FD7798" w:rsidRDefault="00E741C1" w:rsidP="002008DF">
      <w:pPr>
        <w:rPr>
          <w:rFonts w:ascii="Poppins Light" w:hAnsi="Poppins Light" w:cs="Poppins Light"/>
        </w:rPr>
      </w:pPr>
      <w:proofErr w:type="spellStart"/>
      <w:r w:rsidRPr="00FD7798">
        <w:rPr>
          <w:rFonts w:ascii="Poppins Light" w:hAnsi="Poppins Light" w:cs="Poppins Light"/>
        </w:rPr>
        <w:t>HomeMaster</w:t>
      </w:r>
      <w:proofErr w:type="spellEnd"/>
      <w:r w:rsidRPr="00FD7798">
        <w:rPr>
          <w:rFonts w:ascii="Poppins Light" w:hAnsi="Poppins Light" w:cs="Poppins Light"/>
        </w:rPr>
        <w:t xml:space="preserve"> contains a </w:t>
      </w:r>
      <w:r w:rsidR="004E2902" w:rsidRPr="00FD7798">
        <w:rPr>
          <w:rFonts w:ascii="Poppins Light" w:hAnsi="Poppins Light" w:cs="Poppins Light"/>
        </w:rPr>
        <w:t xml:space="preserve">function whereby it can </w:t>
      </w:r>
      <w:r w:rsidR="00C26603" w:rsidRPr="00FD7798">
        <w:rPr>
          <w:rFonts w:ascii="Poppins Light" w:hAnsi="Poppins Light" w:cs="Poppins Light"/>
        </w:rPr>
        <w:t xml:space="preserve">match a void property to the most suitable applicants, based on property size and length of time </w:t>
      </w:r>
      <w:r w:rsidR="00236172" w:rsidRPr="00FD7798">
        <w:rPr>
          <w:rFonts w:ascii="Poppins Light" w:hAnsi="Poppins Light" w:cs="Poppins Light"/>
        </w:rPr>
        <w:t>the applicant has been on the waiting list.</w:t>
      </w:r>
      <w:r w:rsidR="00BF5293" w:rsidRPr="00FD7798">
        <w:rPr>
          <w:rFonts w:ascii="Poppins Light" w:hAnsi="Poppins Light" w:cs="Poppins Light"/>
        </w:rPr>
        <w:t xml:space="preserve"> WHASP wanted to know whether this was the sole way to search for </w:t>
      </w:r>
      <w:r w:rsidR="00B7645C" w:rsidRPr="00FD7798">
        <w:rPr>
          <w:rFonts w:ascii="Poppins Light" w:hAnsi="Poppins Light" w:cs="Poppins Light"/>
        </w:rPr>
        <w:t>suitable applicants, they were shown that a manual search can be completed too if required.</w:t>
      </w:r>
    </w:p>
    <w:p w14:paraId="65770802" w14:textId="1F7136BD" w:rsidR="00417E41" w:rsidRPr="00FD7798" w:rsidRDefault="00417E41" w:rsidP="002008DF">
      <w:pPr>
        <w:rPr>
          <w:rFonts w:ascii="Poppins Light" w:hAnsi="Poppins Light" w:cs="Poppins Light"/>
        </w:rPr>
      </w:pPr>
      <w:r w:rsidRPr="00FD7798">
        <w:rPr>
          <w:rFonts w:ascii="Poppins Light" w:hAnsi="Poppins Light" w:cs="Poppins Light"/>
        </w:rPr>
        <w:t xml:space="preserve">On matching </w:t>
      </w:r>
      <w:r w:rsidR="003769D7" w:rsidRPr="00FD7798">
        <w:rPr>
          <w:rFonts w:ascii="Poppins Light" w:hAnsi="Poppins Light" w:cs="Poppins Light"/>
        </w:rPr>
        <w:t>applicants</w:t>
      </w:r>
      <w:r w:rsidRPr="00FD7798">
        <w:rPr>
          <w:rFonts w:ascii="Poppins Light" w:hAnsi="Poppins Light" w:cs="Poppins Light"/>
        </w:rPr>
        <w:t xml:space="preserve"> to a property, </w:t>
      </w:r>
      <w:r w:rsidR="00E1063B" w:rsidRPr="00FD7798">
        <w:rPr>
          <w:rFonts w:ascii="Poppins Light" w:hAnsi="Poppins Light" w:cs="Poppins Light"/>
        </w:rPr>
        <w:t xml:space="preserve">the three </w:t>
      </w:r>
      <w:r w:rsidR="003769D7" w:rsidRPr="00FD7798">
        <w:rPr>
          <w:rFonts w:ascii="Poppins Light" w:hAnsi="Poppins Light" w:cs="Poppins Light"/>
        </w:rPr>
        <w:t>applicants</w:t>
      </w:r>
      <w:r w:rsidR="00E22A20" w:rsidRPr="00FD7798">
        <w:rPr>
          <w:rFonts w:ascii="Poppins Light" w:hAnsi="Poppins Light" w:cs="Poppins Light"/>
        </w:rPr>
        <w:t xml:space="preserve"> who most closely fit the criteria will be interviewed. WHASP were provided with the interview questions to scrutinise</w:t>
      </w:r>
      <w:r w:rsidR="00BD1291" w:rsidRPr="00FD7798">
        <w:rPr>
          <w:rFonts w:ascii="Poppins Light" w:hAnsi="Poppins Light" w:cs="Poppins Light"/>
        </w:rPr>
        <w:t xml:space="preserve"> and provide feedback on. </w:t>
      </w:r>
    </w:p>
    <w:p w14:paraId="095E28A0" w14:textId="0AD77615" w:rsidR="00D30583" w:rsidRPr="00FD7798" w:rsidRDefault="00D30583" w:rsidP="002008DF">
      <w:pPr>
        <w:rPr>
          <w:rFonts w:ascii="Poppins Light" w:hAnsi="Poppins Light" w:cs="Poppins Light"/>
        </w:rPr>
      </w:pPr>
      <w:r w:rsidRPr="5A27B73D">
        <w:rPr>
          <w:rFonts w:ascii="Poppins Light" w:hAnsi="Poppins Light" w:cs="Poppins Light"/>
        </w:rPr>
        <w:t>WHASP analysed the</w:t>
      </w:r>
      <w:r w:rsidR="00B76070" w:rsidRPr="5A27B73D">
        <w:rPr>
          <w:rFonts w:ascii="Poppins Light" w:hAnsi="Poppins Light" w:cs="Poppins Light"/>
        </w:rPr>
        <w:t xml:space="preserve"> interview questions used by CST when applicants are matched to a property</w:t>
      </w:r>
      <w:r w:rsidR="79D017B9" w:rsidRPr="5A27B73D">
        <w:rPr>
          <w:rFonts w:ascii="Poppins Light" w:hAnsi="Poppins Light" w:cs="Poppins Light"/>
        </w:rPr>
        <w:t xml:space="preserve">. </w:t>
      </w:r>
      <w:r w:rsidR="00B76070" w:rsidRPr="5A27B73D">
        <w:rPr>
          <w:rFonts w:ascii="Poppins Light" w:hAnsi="Poppins Light" w:cs="Poppins Light"/>
        </w:rPr>
        <w:t>The interview questions are in place so that CST can gain a better understanding of the applicant’s circumstances</w:t>
      </w:r>
      <w:r w:rsidR="00204CAA" w:rsidRPr="5A27B73D">
        <w:rPr>
          <w:rFonts w:ascii="Poppins Light" w:hAnsi="Poppins Light" w:cs="Poppins Light"/>
        </w:rPr>
        <w:t xml:space="preserve"> and assess between three applicants who would be better suited </w:t>
      </w:r>
      <w:r w:rsidR="00377157" w:rsidRPr="5A27B73D">
        <w:rPr>
          <w:rFonts w:ascii="Poppins Light" w:hAnsi="Poppins Light" w:cs="Poppins Light"/>
        </w:rPr>
        <w:t xml:space="preserve">to the </w:t>
      </w:r>
      <w:bookmarkStart w:id="1" w:name="_Int_rI5AZQxi"/>
      <w:r w:rsidR="00377157" w:rsidRPr="5A27B73D">
        <w:rPr>
          <w:rFonts w:ascii="Poppins Light" w:hAnsi="Poppins Light" w:cs="Poppins Light"/>
        </w:rPr>
        <w:t>available property</w:t>
      </w:r>
      <w:bookmarkEnd w:id="1"/>
      <w:r w:rsidR="00377157" w:rsidRPr="5A27B73D">
        <w:rPr>
          <w:rFonts w:ascii="Poppins Light" w:hAnsi="Poppins Light" w:cs="Poppins Light"/>
        </w:rPr>
        <w:t>.</w:t>
      </w:r>
    </w:p>
    <w:p w14:paraId="5D44A998" w14:textId="2AB037FC" w:rsidR="00305A88" w:rsidRPr="00FD7798" w:rsidRDefault="0072270D">
      <w:pPr>
        <w:rPr>
          <w:rFonts w:ascii="Poppins Light" w:hAnsi="Poppins Light" w:cs="Poppins Light"/>
          <w:lang w:val="en-US"/>
        </w:rPr>
      </w:pPr>
      <w:r w:rsidRPr="5A27B73D">
        <w:rPr>
          <w:rFonts w:ascii="Poppins Light" w:hAnsi="Poppins Light" w:cs="Poppins Light"/>
        </w:rPr>
        <w:t xml:space="preserve">To enable WHASP to gain an understanding of </w:t>
      </w:r>
      <w:r w:rsidR="00F610AE" w:rsidRPr="5A27B73D">
        <w:rPr>
          <w:rFonts w:ascii="Poppins Light" w:hAnsi="Poppins Light" w:cs="Poppins Light"/>
        </w:rPr>
        <w:t xml:space="preserve">customer thoughts and experience of the allocations process, </w:t>
      </w:r>
      <w:r w:rsidR="003769D7" w:rsidRPr="5A27B73D">
        <w:rPr>
          <w:rFonts w:ascii="Poppins Light" w:hAnsi="Poppins Light" w:cs="Poppins Light"/>
        </w:rPr>
        <w:t>we</w:t>
      </w:r>
      <w:r w:rsidR="007F2C29" w:rsidRPr="5A27B73D">
        <w:rPr>
          <w:rFonts w:ascii="Poppins Light" w:hAnsi="Poppins Light" w:cs="Poppins Light"/>
          <w:lang w:val="en-US"/>
        </w:rPr>
        <w:t xml:space="preserve"> decided to use </w:t>
      </w:r>
      <w:r w:rsidR="00416FD1" w:rsidRPr="5A27B73D">
        <w:rPr>
          <w:rFonts w:ascii="Poppins Light" w:hAnsi="Poppins Light" w:cs="Poppins Light"/>
          <w:lang w:val="en-US"/>
        </w:rPr>
        <w:t>a</w:t>
      </w:r>
      <w:r w:rsidR="007F2C29" w:rsidRPr="5A27B73D">
        <w:rPr>
          <w:rFonts w:ascii="Poppins Light" w:hAnsi="Poppins Light" w:cs="Poppins Light"/>
          <w:lang w:val="en-US"/>
        </w:rPr>
        <w:t xml:space="preserve"> sample of customers over a </w:t>
      </w:r>
      <w:r w:rsidR="00416FD1" w:rsidRPr="5A27B73D">
        <w:rPr>
          <w:rFonts w:ascii="Poppins Light" w:hAnsi="Poppins Light" w:cs="Poppins Light"/>
          <w:lang w:val="en-US"/>
        </w:rPr>
        <w:t>12-month</w:t>
      </w:r>
      <w:r w:rsidR="007F2C29" w:rsidRPr="5A27B73D">
        <w:rPr>
          <w:rFonts w:ascii="Poppins Light" w:hAnsi="Poppins Light" w:cs="Poppins Light"/>
          <w:lang w:val="en-US"/>
        </w:rPr>
        <w:t xml:space="preserve"> period who h</w:t>
      </w:r>
      <w:r w:rsidR="00F610AE" w:rsidRPr="5A27B73D">
        <w:rPr>
          <w:rFonts w:ascii="Poppins Light" w:hAnsi="Poppins Light" w:cs="Poppins Light"/>
          <w:lang w:val="en-US"/>
        </w:rPr>
        <w:t>ad</w:t>
      </w:r>
      <w:r w:rsidR="007F2C29" w:rsidRPr="5A27B73D">
        <w:rPr>
          <w:rFonts w:ascii="Poppins Light" w:hAnsi="Poppins Light" w:cs="Poppins Light"/>
          <w:lang w:val="en-US"/>
        </w:rPr>
        <w:t xml:space="preserve"> been allocated a property with WHA from December 2021 through to December 2022</w:t>
      </w:r>
      <w:r w:rsidR="51600BFC" w:rsidRPr="5A27B73D">
        <w:rPr>
          <w:rFonts w:ascii="Poppins Light" w:hAnsi="Poppins Light" w:cs="Poppins Light"/>
          <w:lang w:val="en-US"/>
        </w:rPr>
        <w:t xml:space="preserve">. </w:t>
      </w:r>
      <w:r w:rsidR="00860B6C" w:rsidRPr="5A27B73D">
        <w:rPr>
          <w:rFonts w:ascii="Poppins Light" w:hAnsi="Poppins Light" w:cs="Poppins Light"/>
          <w:lang w:val="en-US"/>
        </w:rPr>
        <w:t>This was a sample of 120 new tenancies</w:t>
      </w:r>
      <w:r w:rsidR="00207934" w:rsidRPr="5A27B73D">
        <w:rPr>
          <w:rFonts w:ascii="Poppins Light" w:hAnsi="Poppins Light" w:cs="Poppins Light"/>
          <w:lang w:val="en-US"/>
        </w:rPr>
        <w:t>.</w:t>
      </w:r>
    </w:p>
    <w:p w14:paraId="2A9C2D44" w14:textId="102939E7" w:rsidR="001A231E" w:rsidRPr="00FD7798" w:rsidRDefault="00416FD1">
      <w:pPr>
        <w:rPr>
          <w:rFonts w:ascii="Poppins Light" w:hAnsi="Poppins Light" w:cs="Poppins Light"/>
          <w:lang w:val="en-US"/>
        </w:rPr>
      </w:pPr>
      <w:r w:rsidRPr="5A27B73D">
        <w:rPr>
          <w:rFonts w:ascii="Poppins Light" w:hAnsi="Poppins Light" w:cs="Poppins Light"/>
          <w:lang w:val="en-US"/>
        </w:rPr>
        <w:t xml:space="preserve">WHA </w:t>
      </w:r>
      <w:r w:rsidR="00596937" w:rsidRPr="5A27B73D">
        <w:rPr>
          <w:rFonts w:ascii="Poppins Light" w:hAnsi="Poppins Light" w:cs="Poppins Light"/>
          <w:lang w:val="en-US"/>
        </w:rPr>
        <w:t>has</w:t>
      </w:r>
      <w:r w:rsidRPr="5A27B73D">
        <w:rPr>
          <w:rFonts w:ascii="Poppins Light" w:hAnsi="Poppins Light" w:cs="Poppins Light"/>
          <w:lang w:val="en-US"/>
        </w:rPr>
        <w:t xml:space="preserve"> approximately 1300 properties, th</w:t>
      </w:r>
      <w:r w:rsidR="001D03F5" w:rsidRPr="5A27B73D">
        <w:rPr>
          <w:rFonts w:ascii="Poppins Light" w:hAnsi="Poppins Light" w:cs="Poppins Light"/>
          <w:lang w:val="en-US"/>
        </w:rPr>
        <w:t>e</w:t>
      </w:r>
      <w:r w:rsidRPr="5A27B73D">
        <w:rPr>
          <w:rFonts w:ascii="Poppins Light" w:hAnsi="Poppins Light" w:cs="Poppins Light"/>
          <w:lang w:val="en-US"/>
        </w:rPr>
        <w:t xml:space="preserve"> sample</w:t>
      </w:r>
      <w:r w:rsidR="001D03F5" w:rsidRPr="5A27B73D">
        <w:rPr>
          <w:rFonts w:ascii="Poppins Light" w:hAnsi="Poppins Light" w:cs="Poppins Light"/>
          <w:lang w:val="en-US"/>
        </w:rPr>
        <w:t xml:space="preserve"> used</w:t>
      </w:r>
      <w:r w:rsidRPr="5A27B73D">
        <w:rPr>
          <w:rFonts w:ascii="Poppins Light" w:hAnsi="Poppins Light" w:cs="Poppins Light"/>
          <w:lang w:val="en-US"/>
        </w:rPr>
        <w:t xml:space="preserve"> equates to around 9% of the overall stock</w:t>
      </w:r>
      <w:r w:rsidR="79D017B9" w:rsidRPr="5A27B73D">
        <w:rPr>
          <w:rFonts w:ascii="Poppins Light" w:hAnsi="Poppins Light" w:cs="Poppins Light"/>
          <w:lang w:val="en-US"/>
        </w:rPr>
        <w:t xml:space="preserve">. </w:t>
      </w:r>
      <w:r w:rsidR="00FA32AA" w:rsidRPr="5A27B73D">
        <w:rPr>
          <w:rFonts w:ascii="Poppins Light" w:hAnsi="Poppins Light" w:cs="Poppins Light"/>
          <w:lang w:val="en-US"/>
        </w:rPr>
        <w:t>T</w:t>
      </w:r>
      <w:r w:rsidR="00455886" w:rsidRPr="5A27B73D">
        <w:rPr>
          <w:rFonts w:ascii="Poppins Light" w:hAnsi="Poppins Light" w:cs="Poppins Light"/>
          <w:lang w:val="en-US"/>
        </w:rPr>
        <w:t xml:space="preserve">his data </w:t>
      </w:r>
      <w:r w:rsidR="00FA32AA" w:rsidRPr="5A27B73D">
        <w:rPr>
          <w:rFonts w:ascii="Poppins Light" w:hAnsi="Poppins Light" w:cs="Poppins Light"/>
          <w:lang w:val="en-US"/>
        </w:rPr>
        <w:t xml:space="preserve">was </w:t>
      </w:r>
      <w:proofErr w:type="gramStart"/>
      <w:r w:rsidR="00FA32AA" w:rsidRPr="5A27B73D">
        <w:rPr>
          <w:rFonts w:ascii="Poppins Light" w:hAnsi="Poppins Light" w:cs="Poppins Light"/>
          <w:lang w:val="en-US"/>
        </w:rPr>
        <w:t>collated</w:t>
      </w:r>
      <w:proofErr w:type="gramEnd"/>
      <w:r w:rsidR="00FA32AA" w:rsidRPr="5A27B73D">
        <w:rPr>
          <w:rFonts w:ascii="Poppins Light" w:hAnsi="Poppins Light" w:cs="Poppins Light"/>
          <w:lang w:val="en-US"/>
        </w:rPr>
        <w:t xml:space="preserve"> </w:t>
      </w:r>
      <w:r w:rsidR="00455886" w:rsidRPr="5A27B73D">
        <w:rPr>
          <w:rFonts w:ascii="Poppins Light" w:hAnsi="Poppins Light" w:cs="Poppins Light"/>
          <w:lang w:val="en-US"/>
        </w:rPr>
        <w:t xml:space="preserve">by using our housing management system </w:t>
      </w:r>
      <w:proofErr w:type="spellStart"/>
      <w:r w:rsidR="00FA32AA" w:rsidRPr="5A27B73D">
        <w:rPr>
          <w:rFonts w:ascii="Poppins Light" w:hAnsi="Poppins Light" w:cs="Poppins Light"/>
          <w:lang w:val="en-US"/>
        </w:rPr>
        <w:t>H</w:t>
      </w:r>
      <w:r w:rsidR="000A45C4" w:rsidRPr="5A27B73D">
        <w:rPr>
          <w:rFonts w:ascii="Poppins Light" w:hAnsi="Poppins Light" w:cs="Poppins Light"/>
          <w:lang w:val="en-US"/>
        </w:rPr>
        <w:t>ome</w:t>
      </w:r>
      <w:r w:rsidR="00FA32AA" w:rsidRPr="5A27B73D">
        <w:rPr>
          <w:rFonts w:ascii="Poppins Light" w:hAnsi="Poppins Light" w:cs="Poppins Light"/>
          <w:lang w:val="en-US"/>
        </w:rPr>
        <w:t>M</w:t>
      </w:r>
      <w:r w:rsidR="000A45C4" w:rsidRPr="5A27B73D">
        <w:rPr>
          <w:rFonts w:ascii="Poppins Light" w:hAnsi="Poppins Light" w:cs="Poppins Light"/>
          <w:lang w:val="en-US"/>
        </w:rPr>
        <w:t>aster</w:t>
      </w:r>
      <w:proofErr w:type="spellEnd"/>
      <w:r w:rsidR="5BF576C2" w:rsidRPr="5A27B73D">
        <w:rPr>
          <w:rFonts w:ascii="Poppins Light" w:hAnsi="Poppins Light" w:cs="Poppins Light"/>
          <w:lang w:val="en-US"/>
        </w:rPr>
        <w:t xml:space="preserve">. </w:t>
      </w:r>
      <w:r w:rsidR="00FA32AA" w:rsidRPr="5A27B73D">
        <w:rPr>
          <w:rFonts w:ascii="Poppins Light" w:hAnsi="Poppins Light" w:cs="Poppins Light"/>
          <w:lang w:val="en-US"/>
        </w:rPr>
        <w:t xml:space="preserve">This system is </w:t>
      </w:r>
      <w:r w:rsidR="47867C90" w:rsidRPr="5A27B73D">
        <w:rPr>
          <w:rFonts w:ascii="Poppins Light" w:hAnsi="Poppins Light" w:cs="Poppins Light"/>
          <w:lang w:val="en-US"/>
        </w:rPr>
        <w:t>new</w:t>
      </w:r>
      <w:r w:rsidR="00FA32AA" w:rsidRPr="5A27B73D">
        <w:rPr>
          <w:rFonts w:ascii="Poppins Light" w:hAnsi="Poppins Light" w:cs="Poppins Light"/>
          <w:lang w:val="en-US"/>
        </w:rPr>
        <w:t xml:space="preserve"> to WHA</w:t>
      </w:r>
      <w:r w:rsidR="00676E57" w:rsidRPr="5A27B73D">
        <w:rPr>
          <w:rFonts w:ascii="Poppins Light" w:hAnsi="Poppins Light" w:cs="Poppins Light"/>
          <w:lang w:val="en-US"/>
        </w:rPr>
        <w:t>, only going live in October 2020, during the Covid Pandemic</w:t>
      </w:r>
      <w:r w:rsidR="00103DD2" w:rsidRPr="5A27B73D">
        <w:rPr>
          <w:rFonts w:ascii="Poppins Light" w:hAnsi="Poppins Light" w:cs="Poppins Light"/>
          <w:lang w:val="en-US"/>
        </w:rPr>
        <w:t>.</w:t>
      </w:r>
    </w:p>
    <w:p w14:paraId="410993F9" w14:textId="64B2622E" w:rsidR="00596937" w:rsidRPr="00FD7798" w:rsidRDefault="00F610AE">
      <w:pPr>
        <w:rPr>
          <w:rFonts w:ascii="Poppins Light" w:hAnsi="Poppins Light" w:cs="Poppins Light"/>
          <w:lang w:val="en-US"/>
        </w:rPr>
      </w:pPr>
      <w:r w:rsidRPr="5A27B73D">
        <w:rPr>
          <w:rFonts w:ascii="Poppins Light" w:hAnsi="Poppins Light" w:cs="Poppins Light"/>
          <w:lang w:val="en-US"/>
        </w:rPr>
        <w:t xml:space="preserve">The level of new tenancies started through this </w:t>
      </w:r>
      <w:r w:rsidR="12FA393C" w:rsidRPr="5A27B73D">
        <w:rPr>
          <w:rFonts w:ascii="Poppins Light" w:hAnsi="Poppins Light" w:cs="Poppins Light"/>
          <w:lang w:val="en-US"/>
        </w:rPr>
        <w:t>12-month</w:t>
      </w:r>
      <w:r w:rsidR="00531CC7" w:rsidRPr="5A27B73D">
        <w:rPr>
          <w:rFonts w:ascii="Poppins Light" w:hAnsi="Poppins Light" w:cs="Poppins Light"/>
          <w:lang w:val="en-US"/>
        </w:rPr>
        <w:t xml:space="preserve"> period is higher than the previous </w:t>
      </w:r>
      <w:bookmarkStart w:id="2" w:name="_Int_86ClFI7N"/>
      <w:proofErr w:type="gramStart"/>
      <w:r w:rsidR="00531CC7" w:rsidRPr="5A27B73D">
        <w:rPr>
          <w:rFonts w:ascii="Poppins Light" w:hAnsi="Poppins Light" w:cs="Poppins Light"/>
          <w:lang w:val="en-US"/>
        </w:rPr>
        <w:t>12 month</w:t>
      </w:r>
      <w:bookmarkEnd w:id="2"/>
      <w:proofErr w:type="gramEnd"/>
      <w:r w:rsidR="00531CC7" w:rsidRPr="5A27B73D">
        <w:rPr>
          <w:rFonts w:ascii="Poppins Light" w:hAnsi="Poppins Light" w:cs="Poppins Light"/>
          <w:lang w:val="en-US"/>
        </w:rPr>
        <w:t xml:space="preserve"> period by 2%</w:t>
      </w:r>
    </w:p>
    <w:p w14:paraId="1E9F7F47" w14:textId="650F134E" w:rsidR="005F5A00" w:rsidRPr="00FD7798" w:rsidRDefault="00D9747F">
      <w:pPr>
        <w:rPr>
          <w:rFonts w:ascii="Poppins Light" w:hAnsi="Poppins Light" w:cs="Poppins Light"/>
          <w:lang w:val="en-US"/>
        </w:rPr>
      </w:pPr>
      <w:r w:rsidRPr="5A27B73D">
        <w:rPr>
          <w:rFonts w:ascii="Poppins Light" w:hAnsi="Poppins Light" w:cs="Poppins Light"/>
          <w:lang w:val="en-US"/>
        </w:rPr>
        <w:t xml:space="preserve">There are </w:t>
      </w:r>
      <w:bookmarkStart w:id="3" w:name="_Int_lfYLOqEi"/>
      <w:proofErr w:type="gramStart"/>
      <w:r w:rsidRPr="5A27B73D">
        <w:rPr>
          <w:rFonts w:ascii="Poppins Light" w:hAnsi="Poppins Light" w:cs="Poppins Light"/>
          <w:lang w:val="en-US"/>
        </w:rPr>
        <w:t>a number of</w:t>
      </w:r>
      <w:bookmarkEnd w:id="3"/>
      <w:proofErr w:type="gramEnd"/>
      <w:r w:rsidRPr="5A27B73D">
        <w:rPr>
          <w:rFonts w:ascii="Poppins Light" w:hAnsi="Poppins Light" w:cs="Poppins Light"/>
          <w:lang w:val="en-US"/>
        </w:rPr>
        <w:t xml:space="preserve"> rea</w:t>
      </w:r>
      <w:r w:rsidR="001D03F5" w:rsidRPr="5A27B73D">
        <w:rPr>
          <w:rFonts w:ascii="Poppins Light" w:hAnsi="Poppins Light" w:cs="Poppins Light"/>
          <w:lang w:val="en-US"/>
        </w:rPr>
        <w:t>sons</w:t>
      </w:r>
      <w:r w:rsidR="005F5A00" w:rsidRPr="5A27B73D">
        <w:rPr>
          <w:rFonts w:ascii="Poppins Light" w:hAnsi="Poppins Light" w:cs="Poppins Light"/>
          <w:lang w:val="en-US"/>
        </w:rPr>
        <w:t>:</w:t>
      </w:r>
    </w:p>
    <w:p w14:paraId="4E7096CA" w14:textId="786C22B8" w:rsidR="005F5A00" w:rsidRPr="00FD7798" w:rsidRDefault="005F5A00" w:rsidP="005F5A00">
      <w:pPr>
        <w:pStyle w:val="ListParagraph"/>
        <w:numPr>
          <w:ilvl w:val="0"/>
          <w:numId w:val="1"/>
        </w:numPr>
        <w:rPr>
          <w:rFonts w:ascii="Poppins Light" w:hAnsi="Poppins Light" w:cs="Poppins Light"/>
          <w:lang w:val="en-US"/>
        </w:rPr>
      </w:pPr>
      <w:r w:rsidRPr="5A27B73D">
        <w:rPr>
          <w:rFonts w:ascii="Poppins Light" w:hAnsi="Poppins Light" w:cs="Poppins Light"/>
          <w:lang w:val="en-US"/>
        </w:rPr>
        <w:t xml:space="preserve">WHA took ownership of the Edgewood Court development on Greystone Rd in </w:t>
      </w:r>
      <w:proofErr w:type="spellStart"/>
      <w:r w:rsidRPr="5A27B73D">
        <w:rPr>
          <w:rFonts w:ascii="Poppins Light" w:hAnsi="Poppins Light" w:cs="Poppins Light"/>
          <w:lang w:val="en-US"/>
        </w:rPr>
        <w:t>Penketh</w:t>
      </w:r>
      <w:proofErr w:type="spellEnd"/>
      <w:r w:rsidRPr="5A27B73D">
        <w:rPr>
          <w:rFonts w:ascii="Poppins Light" w:hAnsi="Poppins Light" w:cs="Poppins Light"/>
          <w:lang w:val="en-US"/>
        </w:rPr>
        <w:t>, Warrington</w:t>
      </w:r>
      <w:r w:rsidR="20B68DC1" w:rsidRPr="5A27B73D">
        <w:rPr>
          <w:rFonts w:ascii="Poppins Light" w:hAnsi="Poppins Light" w:cs="Poppins Light"/>
          <w:lang w:val="en-US"/>
        </w:rPr>
        <w:t xml:space="preserve">. </w:t>
      </w:r>
      <w:r w:rsidRPr="5A27B73D">
        <w:rPr>
          <w:rFonts w:ascii="Poppins Light" w:hAnsi="Poppins Light" w:cs="Poppins Light"/>
          <w:lang w:val="en-US"/>
        </w:rPr>
        <w:t xml:space="preserve">This consists of 30 one and two bed apartments over 3 floors for </w:t>
      </w:r>
      <w:r w:rsidR="721436CC" w:rsidRPr="5A27B73D">
        <w:rPr>
          <w:rFonts w:ascii="Poppins Light" w:hAnsi="Poppins Light" w:cs="Poppins Light"/>
          <w:lang w:val="en-US"/>
        </w:rPr>
        <w:t>customers over 55 years of age</w:t>
      </w:r>
      <w:r w:rsidR="4EBD84A0" w:rsidRPr="5A27B73D">
        <w:rPr>
          <w:rFonts w:ascii="Poppins Light" w:hAnsi="Poppins Light" w:cs="Poppins Light"/>
          <w:lang w:val="en-US"/>
        </w:rPr>
        <w:t xml:space="preserve">. </w:t>
      </w:r>
      <w:r w:rsidRPr="5A27B73D">
        <w:rPr>
          <w:rFonts w:ascii="Poppins Light" w:hAnsi="Poppins Light" w:cs="Poppins Light"/>
          <w:lang w:val="en-US"/>
        </w:rPr>
        <w:t xml:space="preserve">WHA </w:t>
      </w:r>
      <w:proofErr w:type="gramStart"/>
      <w:r w:rsidRPr="5A27B73D">
        <w:rPr>
          <w:rFonts w:ascii="Poppins Light" w:hAnsi="Poppins Light" w:cs="Poppins Light"/>
          <w:lang w:val="en-US"/>
        </w:rPr>
        <w:t>have</w:t>
      </w:r>
      <w:proofErr w:type="gramEnd"/>
      <w:r w:rsidRPr="5A27B73D">
        <w:rPr>
          <w:rFonts w:ascii="Poppins Light" w:hAnsi="Poppins Light" w:cs="Poppins Light"/>
          <w:lang w:val="en-US"/>
        </w:rPr>
        <w:t xml:space="preserve"> been </w:t>
      </w:r>
      <w:r w:rsidR="003D437E" w:rsidRPr="5A27B73D">
        <w:rPr>
          <w:rFonts w:ascii="Poppins Light" w:hAnsi="Poppins Light" w:cs="Poppins Light"/>
          <w:lang w:val="en-US"/>
        </w:rPr>
        <w:t>anticipating</w:t>
      </w:r>
      <w:r w:rsidRPr="5A27B73D">
        <w:rPr>
          <w:rFonts w:ascii="Poppins Light" w:hAnsi="Poppins Light" w:cs="Poppins Light"/>
          <w:lang w:val="en-US"/>
        </w:rPr>
        <w:t xml:space="preserve"> the building work to be finished so we could </w:t>
      </w:r>
      <w:r w:rsidR="00EF6639" w:rsidRPr="5A27B73D">
        <w:rPr>
          <w:rFonts w:ascii="Poppins Light" w:hAnsi="Poppins Light" w:cs="Poppins Light"/>
          <w:lang w:val="en-US"/>
        </w:rPr>
        <w:t>allocate</w:t>
      </w:r>
      <w:r w:rsidRPr="5A27B73D">
        <w:rPr>
          <w:rFonts w:ascii="Poppins Light" w:hAnsi="Poppins Light" w:cs="Poppins Light"/>
          <w:lang w:val="en-US"/>
        </w:rPr>
        <w:t xml:space="preserve"> the </w:t>
      </w:r>
      <w:r w:rsidR="000A45C4" w:rsidRPr="5A27B73D">
        <w:rPr>
          <w:rFonts w:ascii="Poppins Light" w:hAnsi="Poppins Light" w:cs="Poppins Light"/>
          <w:lang w:val="en-US"/>
        </w:rPr>
        <w:t>properties,</w:t>
      </w:r>
      <w:r w:rsidRPr="5A27B73D">
        <w:rPr>
          <w:rFonts w:ascii="Poppins Light" w:hAnsi="Poppins Light" w:cs="Poppins Light"/>
          <w:lang w:val="en-US"/>
        </w:rPr>
        <w:t xml:space="preserve"> but the building work was halted due to Covid19, so it took longer </w:t>
      </w:r>
      <w:r w:rsidR="003D437E" w:rsidRPr="5A27B73D">
        <w:rPr>
          <w:rFonts w:ascii="Poppins Light" w:hAnsi="Poppins Light" w:cs="Poppins Light"/>
          <w:lang w:val="en-US"/>
        </w:rPr>
        <w:t>than</w:t>
      </w:r>
      <w:r w:rsidRPr="5A27B73D">
        <w:rPr>
          <w:rFonts w:ascii="Poppins Light" w:hAnsi="Poppins Light" w:cs="Poppins Light"/>
          <w:lang w:val="en-US"/>
        </w:rPr>
        <w:t xml:space="preserve"> originally planned.</w:t>
      </w:r>
      <w:r w:rsidR="003D437E" w:rsidRPr="5A27B73D">
        <w:rPr>
          <w:rFonts w:ascii="Poppins Light" w:hAnsi="Poppins Light" w:cs="Poppins Light"/>
          <w:lang w:val="en-US"/>
        </w:rPr>
        <w:t xml:space="preserve"> </w:t>
      </w:r>
      <w:r w:rsidR="0066693E" w:rsidRPr="5A27B73D">
        <w:rPr>
          <w:rFonts w:ascii="Poppins Light" w:hAnsi="Poppins Light" w:cs="Poppins Light"/>
          <w:lang w:val="en-US"/>
        </w:rPr>
        <w:t>Although 30 properties are available, an agreement with the local authority means 50% of these would be offered to them as nominations.</w:t>
      </w:r>
    </w:p>
    <w:p w14:paraId="02264124" w14:textId="678D6CCD" w:rsidR="003D437E" w:rsidRPr="00FD7798" w:rsidRDefault="003D437E" w:rsidP="005F5A00">
      <w:pPr>
        <w:pStyle w:val="ListParagraph"/>
        <w:numPr>
          <w:ilvl w:val="0"/>
          <w:numId w:val="1"/>
        </w:numPr>
        <w:rPr>
          <w:rFonts w:ascii="Poppins Light" w:hAnsi="Poppins Light" w:cs="Poppins Light"/>
          <w:lang w:val="en-US"/>
        </w:rPr>
      </w:pPr>
      <w:r w:rsidRPr="5A27B73D">
        <w:rPr>
          <w:rFonts w:ascii="Poppins Light" w:hAnsi="Poppins Light" w:cs="Poppins Light"/>
          <w:lang w:val="en-US"/>
        </w:rPr>
        <w:t>There was a higher turnover than usual of properties becoming void in the retirement living areas</w:t>
      </w:r>
      <w:r w:rsidR="4EBD84A0" w:rsidRPr="5A27B73D">
        <w:rPr>
          <w:rFonts w:ascii="Poppins Light" w:hAnsi="Poppins Light" w:cs="Poppins Light"/>
          <w:lang w:val="en-US"/>
        </w:rPr>
        <w:t xml:space="preserve">. </w:t>
      </w:r>
      <w:r w:rsidRPr="5A27B73D">
        <w:rPr>
          <w:rFonts w:ascii="Poppins Light" w:hAnsi="Poppins Light" w:cs="Poppins Light"/>
          <w:lang w:val="en-US"/>
        </w:rPr>
        <w:t xml:space="preserve">This was </w:t>
      </w:r>
      <w:r w:rsidR="7E56BFA6" w:rsidRPr="5A27B73D">
        <w:rPr>
          <w:rFonts w:ascii="Poppins Light" w:hAnsi="Poppins Light" w:cs="Poppins Light"/>
          <w:lang w:val="en-US"/>
        </w:rPr>
        <w:t>at</w:t>
      </w:r>
      <w:r w:rsidRPr="5A27B73D">
        <w:rPr>
          <w:rFonts w:ascii="Poppins Light" w:hAnsi="Poppins Light" w:cs="Poppins Light"/>
          <w:lang w:val="en-US"/>
        </w:rPr>
        <w:t xml:space="preserve"> St Johns </w:t>
      </w:r>
      <w:r w:rsidR="0066693E" w:rsidRPr="5A27B73D">
        <w:rPr>
          <w:rFonts w:ascii="Poppins Light" w:hAnsi="Poppins Light" w:cs="Poppins Light"/>
          <w:lang w:val="en-US"/>
        </w:rPr>
        <w:t>C</w:t>
      </w:r>
      <w:r w:rsidRPr="5A27B73D">
        <w:rPr>
          <w:rFonts w:ascii="Poppins Light" w:hAnsi="Poppins Light" w:cs="Poppins Light"/>
          <w:lang w:val="en-US"/>
        </w:rPr>
        <w:t>ourt</w:t>
      </w:r>
      <w:r w:rsidR="0066693E" w:rsidRPr="5A27B73D">
        <w:rPr>
          <w:rFonts w:ascii="Poppins Light" w:hAnsi="Poppins Light" w:cs="Poppins Light"/>
          <w:lang w:val="en-US"/>
        </w:rPr>
        <w:t>, Th</w:t>
      </w:r>
      <w:r w:rsidRPr="5A27B73D">
        <w:rPr>
          <w:rFonts w:ascii="Poppins Light" w:hAnsi="Poppins Light" w:cs="Poppins Light"/>
          <w:lang w:val="en-US"/>
        </w:rPr>
        <w:t>e Mission and Lyon Court</w:t>
      </w:r>
      <w:r w:rsidR="5548242F" w:rsidRPr="5A27B73D">
        <w:rPr>
          <w:rFonts w:ascii="Poppins Light" w:hAnsi="Poppins Light" w:cs="Poppins Light"/>
          <w:lang w:val="en-US"/>
        </w:rPr>
        <w:t xml:space="preserve">. </w:t>
      </w:r>
      <w:r w:rsidRPr="5A27B73D">
        <w:rPr>
          <w:rFonts w:ascii="Poppins Light" w:hAnsi="Poppins Light" w:cs="Poppins Light"/>
          <w:lang w:val="en-US"/>
        </w:rPr>
        <w:t>This was due to factors such as customers moving out of town/area, moving in with family and sadly passing away.</w:t>
      </w:r>
    </w:p>
    <w:p w14:paraId="2D22146E" w14:textId="19EC22D8" w:rsidR="003D437E" w:rsidRPr="00FD7798" w:rsidRDefault="003D437E" w:rsidP="005F5A00">
      <w:pPr>
        <w:pStyle w:val="ListParagraph"/>
        <w:numPr>
          <w:ilvl w:val="0"/>
          <w:numId w:val="1"/>
        </w:numPr>
        <w:rPr>
          <w:rFonts w:ascii="Poppins Light" w:hAnsi="Poppins Light" w:cs="Poppins Light"/>
          <w:lang w:val="en-US"/>
        </w:rPr>
      </w:pPr>
      <w:r w:rsidRPr="00FD7798">
        <w:rPr>
          <w:rFonts w:ascii="Poppins Light" w:hAnsi="Poppins Light" w:cs="Poppins Light"/>
          <w:lang w:val="en-US"/>
        </w:rPr>
        <w:t>We had several transfers due to medical conditions and transfers from larger properties to smaller more suitable properties.</w:t>
      </w:r>
    </w:p>
    <w:p w14:paraId="6E8B7D6A" w14:textId="36EDFED9" w:rsidR="00EF6639" w:rsidRPr="00FD7798" w:rsidRDefault="003D437E" w:rsidP="003D437E">
      <w:pPr>
        <w:rPr>
          <w:rFonts w:ascii="Poppins Light" w:hAnsi="Poppins Light" w:cs="Poppins Light"/>
          <w:lang w:val="en-US"/>
        </w:rPr>
      </w:pPr>
      <w:r w:rsidRPr="5A27B73D">
        <w:rPr>
          <w:rFonts w:ascii="Poppins Light" w:hAnsi="Poppins Light" w:cs="Poppins Light"/>
          <w:lang w:val="en-US"/>
        </w:rPr>
        <w:t xml:space="preserve">So, these factors </w:t>
      </w:r>
      <w:r w:rsidR="1004F534" w:rsidRPr="5A27B73D">
        <w:rPr>
          <w:rFonts w:ascii="Poppins Light" w:hAnsi="Poppins Light" w:cs="Poppins Light"/>
          <w:lang w:val="en-US"/>
        </w:rPr>
        <w:t>increased</w:t>
      </w:r>
      <w:r w:rsidR="00E62995" w:rsidRPr="5A27B73D">
        <w:rPr>
          <w:rFonts w:ascii="Poppins Light" w:hAnsi="Poppins Light" w:cs="Poppins Light"/>
          <w:lang w:val="en-US"/>
        </w:rPr>
        <w:t xml:space="preserve"> the usual void properties that we then had to allocate</w:t>
      </w:r>
      <w:r w:rsidR="5548242F" w:rsidRPr="5A27B73D">
        <w:rPr>
          <w:rFonts w:ascii="Poppins Light" w:hAnsi="Poppins Light" w:cs="Poppins Light"/>
          <w:lang w:val="en-US"/>
        </w:rPr>
        <w:t xml:space="preserve">. </w:t>
      </w:r>
    </w:p>
    <w:p w14:paraId="462FE91C" w14:textId="39633F83" w:rsidR="008718EA" w:rsidRPr="00FD7798" w:rsidRDefault="008718EA" w:rsidP="003D437E">
      <w:pPr>
        <w:rPr>
          <w:rFonts w:ascii="Poppins Light" w:hAnsi="Poppins Light" w:cs="Poppins Light"/>
          <w:lang w:val="en-US"/>
        </w:rPr>
      </w:pPr>
      <w:r w:rsidRPr="00FD7798">
        <w:rPr>
          <w:rFonts w:ascii="Poppins Light" w:hAnsi="Poppins Light" w:cs="Poppins Light"/>
          <w:lang w:val="en-US"/>
        </w:rPr>
        <w:t xml:space="preserve">Due to the void properties this year the sample is much larger than it would have usually </w:t>
      </w:r>
      <w:r w:rsidR="00454A7D" w:rsidRPr="00FD7798">
        <w:rPr>
          <w:rFonts w:ascii="Poppins Light" w:hAnsi="Poppins Light" w:cs="Poppins Light"/>
          <w:lang w:val="en-US"/>
        </w:rPr>
        <w:t>been</w:t>
      </w:r>
      <w:r w:rsidRPr="00FD7798">
        <w:rPr>
          <w:rFonts w:ascii="Poppins Light" w:hAnsi="Poppins Light" w:cs="Poppins Light"/>
          <w:lang w:val="en-US"/>
        </w:rPr>
        <w:t xml:space="preserve"> so doing a service review </w:t>
      </w:r>
      <w:proofErr w:type="gramStart"/>
      <w:r w:rsidRPr="00FD7798">
        <w:rPr>
          <w:rFonts w:ascii="Poppins Light" w:hAnsi="Poppins Light" w:cs="Poppins Light"/>
          <w:lang w:val="en-US"/>
        </w:rPr>
        <w:t>on</w:t>
      </w:r>
      <w:proofErr w:type="gramEnd"/>
      <w:r w:rsidRPr="00FD7798">
        <w:rPr>
          <w:rFonts w:ascii="Poppins Light" w:hAnsi="Poppins Light" w:cs="Poppins Light"/>
          <w:lang w:val="en-US"/>
        </w:rPr>
        <w:t xml:space="preserve"> this area this year with a bigger sample will hopefully provide a</w:t>
      </w:r>
      <w:r w:rsidR="001750C6" w:rsidRPr="00FD7798">
        <w:rPr>
          <w:rFonts w:ascii="Poppins Light" w:hAnsi="Poppins Light" w:cs="Poppins Light"/>
          <w:lang w:val="en-US"/>
        </w:rPr>
        <w:t xml:space="preserve"> more diverse</w:t>
      </w:r>
      <w:r w:rsidRPr="00FD7798">
        <w:rPr>
          <w:rFonts w:ascii="Poppins Light" w:hAnsi="Poppins Light" w:cs="Poppins Light"/>
          <w:lang w:val="en-US"/>
        </w:rPr>
        <w:t xml:space="preserve"> set of results</w:t>
      </w:r>
      <w:r w:rsidR="001750C6" w:rsidRPr="00FD7798">
        <w:rPr>
          <w:rFonts w:ascii="Poppins Light" w:hAnsi="Poppins Light" w:cs="Poppins Light"/>
          <w:lang w:val="en-US"/>
        </w:rPr>
        <w:t>.</w:t>
      </w:r>
    </w:p>
    <w:p w14:paraId="27AFB190" w14:textId="4604E9FF" w:rsidR="00BD4CA5" w:rsidRPr="00FD7798" w:rsidRDefault="00BD4CA5">
      <w:pPr>
        <w:rPr>
          <w:rFonts w:ascii="Poppins Light" w:hAnsi="Poppins Light" w:cs="Poppins Light"/>
          <w:lang w:val="en-US"/>
        </w:rPr>
      </w:pPr>
      <w:r w:rsidRPr="00FD7798">
        <w:rPr>
          <w:rFonts w:ascii="Poppins Light" w:hAnsi="Poppins Light" w:cs="Poppins Light"/>
          <w:b/>
          <w:bCs/>
          <w:u w:val="single"/>
          <w:lang w:val="en-US"/>
        </w:rPr>
        <w:t>What</w:t>
      </w:r>
      <w:r w:rsidR="003F29AF" w:rsidRPr="00FD7798">
        <w:rPr>
          <w:rFonts w:ascii="Poppins Light" w:hAnsi="Poppins Light" w:cs="Poppins Light"/>
          <w:b/>
          <w:bCs/>
          <w:u w:val="single"/>
          <w:lang w:val="en-US"/>
        </w:rPr>
        <w:t xml:space="preserve"> ways </w:t>
      </w:r>
      <w:proofErr w:type="gramStart"/>
      <w:r w:rsidR="003F29AF" w:rsidRPr="00FD7798">
        <w:rPr>
          <w:rFonts w:ascii="Poppins Light" w:hAnsi="Poppins Light" w:cs="Poppins Light"/>
          <w:b/>
          <w:bCs/>
          <w:u w:val="single"/>
          <w:lang w:val="en-US"/>
        </w:rPr>
        <w:t>were</w:t>
      </w:r>
      <w:proofErr w:type="gramEnd"/>
      <w:r w:rsidR="003F29AF" w:rsidRPr="00FD7798">
        <w:rPr>
          <w:rFonts w:ascii="Poppins Light" w:hAnsi="Poppins Light" w:cs="Poppins Light"/>
          <w:b/>
          <w:bCs/>
          <w:u w:val="single"/>
          <w:lang w:val="en-US"/>
        </w:rPr>
        <w:t xml:space="preserve"> used to contact customers</w:t>
      </w:r>
    </w:p>
    <w:p w14:paraId="13665B70" w14:textId="05AB748F" w:rsidR="00E55BCC" w:rsidRPr="00FD7798" w:rsidRDefault="00BD45E1">
      <w:pPr>
        <w:rPr>
          <w:rFonts w:ascii="Poppins Light" w:hAnsi="Poppins Light" w:cs="Poppins Light"/>
          <w:lang w:val="en-US"/>
        </w:rPr>
      </w:pPr>
      <w:r w:rsidRPr="5A27B73D">
        <w:rPr>
          <w:rFonts w:ascii="Poppins Light" w:hAnsi="Poppins Light" w:cs="Poppins Light"/>
          <w:lang w:val="en-US"/>
        </w:rPr>
        <w:t>The Scrutiny Panel</w:t>
      </w:r>
      <w:r w:rsidR="009D7BF0" w:rsidRPr="5A27B73D">
        <w:rPr>
          <w:rFonts w:ascii="Poppins Light" w:hAnsi="Poppins Light" w:cs="Poppins Light"/>
          <w:lang w:val="en-US"/>
        </w:rPr>
        <w:t xml:space="preserve"> have</w:t>
      </w:r>
      <w:r w:rsidRPr="5A27B73D">
        <w:rPr>
          <w:rFonts w:ascii="Poppins Light" w:hAnsi="Poppins Light" w:cs="Poppins Light"/>
          <w:lang w:val="en-US"/>
        </w:rPr>
        <w:t xml:space="preserve"> used </w:t>
      </w:r>
      <w:bookmarkStart w:id="4" w:name="_Int_ZvOPrpu2"/>
      <w:r w:rsidRPr="5A27B73D">
        <w:rPr>
          <w:rFonts w:ascii="Poppins Light" w:hAnsi="Poppins Light" w:cs="Poppins Light"/>
          <w:lang w:val="en-US"/>
        </w:rPr>
        <w:t>various ways</w:t>
      </w:r>
      <w:bookmarkEnd w:id="4"/>
      <w:r w:rsidRPr="5A27B73D">
        <w:rPr>
          <w:rFonts w:ascii="Poppins Light" w:hAnsi="Poppins Light" w:cs="Poppins Light"/>
          <w:lang w:val="en-US"/>
        </w:rPr>
        <w:t xml:space="preserve"> of contacting customers in past revie</w:t>
      </w:r>
      <w:r w:rsidR="00523333" w:rsidRPr="5A27B73D">
        <w:rPr>
          <w:rFonts w:ascii="Poppins Light" w:hAnsi="Poppins Light" w:cs="Poppins Light"/>
          <w:lang w:val="en-US"/>
        </w:rPr>
        <w:t>ws</w:t>
      </w:r>
      <w:r w:rsidR="031B63E9" w:rsidRPr="5A27B73D">
        <w:rPr>
          <w:rFonts w:ascii="Poppins Light" w:hAnsi="Poppins Light" w:cs="Poppins Light"/>
          <w:lang w:val="en-US"/>
        </w:rPr>
        <w:t xml:space="preserve">. </w:t>
      </w:r>
      <w:r w:rsidR="00523333" w:rsidRPr="5A27B73D">
        <w:rPr>
          <w:rFonts w:ascii="Poppins Light" w:hAnsi="Poppins Light" w:cs="Poppins Light"/>
          <w:lang w:val="en-US"/>
        </w:rPr>
        <w:t xml:space="preserve">In this instance </w:t>
      </w:r>
      <w:r w:rsidR="009D7BF0" w:rsidRPr="5A27B73D">
        <w:rPr>
          <w:rFonts w:ascii="Poppins Light" w:hAnsi="Poppins Light" w:cs="Poppins Light"/>
          <w:lang w:val="en-US"/>
        </w:rPr>
        <w:t>we</w:t>
      </w:r>
      <w:r w:rsidR="00523333" w:rsidRPr="5A27B73D">
        <w:rPr>
          <w:rFonts w:ascii="Poppins Light" w:hAnsi="Poppins Light" w:cs="Poppins Light"/>
          <w:lang w:val="en-US"/>
        </w:rPr>
        <w:t xml:space="preserve"> decided telephone calls would </w:t>
      </w:r>
      <w:r w:rsidR="009D7BF0" w:rsidRPr="5A27B73D">
        <w:rPr>
          <w:rFonts w:ascii="Poppins Light" w:hAnsi="Poppins Light" w:cs="Poppins Light"/>
          <w:lang w:val="en-US"/>
        </w:rPr>
        <w:t>be the best contact method</w:t>
      </w:r>
      <w:r w:rsidR="00454A7D" w:rsidRPr="5A27B73D">
        <w:rPr>
          <w:rFonts w:ascii="Poppins Light" w:hAnsi="Poppins Light" w:cs="Poppins Light"/>
          <w:lang w:val="en-US"/>
        </w:rPr>
        <w:t>,</w:t>
      </w:r>
      <w:r w:rsidR="00523333" w:rsidRPr="5A27B73D">
        <w:rPr>
          <w:rFonts w:ascii="Poppins Light" w:hAnsi="Poppins Light" w:cs="Poppins Light"/>
          <w:lang w:val="en-US"/>
        </w:rPr>
        <w:t xml:space="preserve"> so we arranged dates and to </w:t>
      </w:r>
      <w:r w:rsidR="00A70723" w:rsidRPr="5A27B73D">
        <w:rPr>
          <w:rFonts w:ascii="Poppins Light" w:hAnsi="Poppins Light" w:cs="Poppins Light"/>
          <w:lang w:val="en-US"/>
        </w:rPr>
        <w:t>maximize</w:t>
      </w:r>
      <w:r w:rsidR="00523333" w:rsidRPr="5A27B73D">
        <w:rPr>
          <w:rFonts w:ascii="Poppins Light" w:hAnsi="Poppins Light" w:cs="Poppins Light"/>
          <w:lang w:val="en-US"/>
        </w:rPr>
        <w:t xml:space="preserve"> </w:t>
      </w:r>
      <w:r w:rsidR="00503AAE" w:rsidRPr="5A27B73D">
        <w:rPr>
          <w:rFonts w:ascii="Poppins Light" w:hAnsi="Poppins Light" w:cs="Poppins Light"/>
          <w:lang w:val="en-US"/>
        </w:rPr>
        <w:t>responses</w:t>
      </w:r>
      <w:r w:rsidR="00523333" w:rsidRPr="5A27B73D">
        <w:rPr>
          <w:rFonts w:ascii="Poppins Light" w:hAnsi="Poppins Light" w:cs="Poppins Light"/>
          <w:lang w:val="en-US"/>
        </w:rPr>
        <w:t xml:space="preserve"> we arranged </w:t>
      </w:r>
      <w:r w:rsidR="002234CB" w:rsidRPr="5A27B73D">
        <w:rPr>
          <w:rFonts w:ascii="Poppins Light" w:hAnsi="Poppins Light" w:cs="Poppins Light"/>
          <w:lang w:val="en-US"/>
        </w:rPr>
        <w:t>three</w:t>
      </w:r>
      <w:r w:rsidR="00523333" w:rsidRPr="5A27B73D">
        <w:rPr>
          <w:rFonts w:ascii="Poppins Light" w:hAnsi="Poppins Light" w:cs="Poppins Light"/>
          <w:lang w:val="en-US"/>
        </w:rPr>
        <w:t xml:space="preserve"> </w:t>
      </w:r>
      <w:r w:rsidR="00503AAE" w:rsidRPr="5A27B73D">
        <w:rPr>
          <w:rFonts w:ascii="Poppins Light" w:hAnsi="Poppins Light" w:cs="Poppins Light"/>
          <w:lang w:val="en-US"/>
        </w:rPr>
        <w:t>sessions</w:t>
      </w:r>
      <w:r w:rsidR="00523333" w:rsidRPr="5A27B73D">
        <w:rPr>
          <w:rFonts w:ascii="Poppins Light" w:hAnsi="Poppins Light" w:cs="Poppins Light"/>
          <w:lang w:val="en-US"/>
        </w:rPr>
        <w:t xml:space="preserve"> to carry them out</w:t>
      </w:r>
      <w:r w:rsidR="031B63E9" w:rsidRPr="5A27B73D">
        <w:rPr>
          <w:rFonts w:ascii="Poppins Light" w:hAnsi="Poppins Light" w:cs="Poppins Light"/>
          <w:lang w:val="en-US"/>
        </w:rPr>
        <w:t xml:space="preserve">. </w:t>
      </w:r>
      <w:r w:rsidR="00523333" w:rsidRPr="5A27B73D">
        <w:rPr>
          <w:rFonts w:ascii="Poppins Light" w:hAnsi="Poppins Light" w:cs="Poppins Light"/>
          <w:lang w:val="en-US"/>
        </w:rPr>
        <w:t xml:space="preserve">Two sessions in the day during office hours and </w:t>
      </w:r>
      <w:r w:rsidR="00DE7825" w:rsidRPr="5A27B73D">
        <w:rPr>
          <w:rFonts w:ascii="Poppins Light" w:hAnsi="Poppins Light" w:cs="Poppins Light"/>
          <w:lang w:val="en-US"/>
        </w:rPr>
        <w:t xml:space="preserve">one session at 4-7pm </w:t>
      </w:r>
      <w:r w:rsidR="00955229" w:rsidRPr="5A27B73D">
        <w:rPr>
          <w:rFonts w:ascii="Poppins Light" w:hAnsi="Poppins Light" w:cs="Poppins Light"/>
          <w:lang w:val="en-US"/>
        </w:rPr>
        <w:t>used as a mop up session</w:t>
      </w:r>
      <w:r w:rsidR="4BC5BB03" w:rsidRPr="5A27B73D">
        <w:rPr>
          <w:rFonts w:ascii="Poppins Light" w:hAnsi="Poppins Light" w:cs="Poppins Light"/>
          <w:lang w:val="en-US"/>
        </w:rPr>
        <w:t xml:space="preserve">. </w:t>
      </w:r>
      <w:r w:rsidR="002234CB" w:rsidRPr="5A27B73D">
        <w:rPr>
          <w:rFonts w:ascii="Poppins Light" w:hAnsi="Poppins Light" w:cs="Poppins Light"/>
          <w:lang w:val="en-US"/>
        </w:rPr>
        <w:t>Over the three sessions, WHASP were able to obtain feedback from 81 out of 120 customers</w:t>
      </w:r>
      <w:r w:rsidR="000614CE" w:rsidRPr="5A27B73D">
        <w:rPr>
          <w:rFonts w:ascii="Poppins Light" w:hAnsi="Poppins Light" w:cs="Poppins Light"/>
          <w:lang w:val="en-US"/>
        </w:rPr>
        <w:t>, equating to 67% of the sample.</w:t>
      </w:r>
    </w:p>
    <w:p w14:paraId="7964F6E9" w14:textId="3853982D" w:rsidR="00503AAE" w:rsidRPr="00FD7798" w:rsidRDefault="009D7BF0" w:rsidP="5A27B73D">
      <w:pPr>
        <w:rPr>
          <w:rFonts w:ascii="Poppins Light" w:hAnsi="Poppins Light" w:cs="Poppins Light"/>
        </w:rPr>
      </w:pPr>
      <w:r w:rsidRPr="5A27B73D">
        <w:rPr>
          <w:rFonts w:ascii="Poppins Light" w:hAnsi="Poppins Light" w:cs="Poppins Light"/>
        </w:rPr>
        <w:t>We</w:t>
      </w:r>
      <w:r w:rsidR="00503AAE" w:rsidRPr="5A27B73D">
        <w:rPr>
          <w:rFonts w:ascii="Poppins Light" w:hAnsi="Poppins Light" w:cs="Poppins Light"/>
        </w:rPr>
        <w:t xml:space="preserve"> created a short but concise questionnaire </w:t>
      </w:r>
      <w:r w:rsidR="00CF0156" w:rsidRPr="5A27B73D">
        <w:rPr>
          <w:rFonts w:ascii="Poppins Light" w:hAnsi="Poppins Light" w:cs="Poppins Light"/>
        </w:rPr>
        <w:t>to carry out over the phone</w:t>
      </w:r>
      <w:r w:rsidR="00020D2D" w:rsidRPr="5A27B73D">
        <w:rPr>
          <w:rFonts w:ascii="Poppins Light" w:hAnsi="Poppins Light" w:cs="Poppins Light"/>
        </w:rPr>
        <w:t xml:space="preserve"> consisting of </w:t>
      </w:r>
      <w:r w:rsidR="00FA5AAB" w:rsidRPr="5A27B73D">
        <w:rPr>
          <w:rFonts w:ascii="Poppins Light" w:hAnsi="Poppins Light" w:cs="Poppins Light"/>
        </w:rPr>
        <w:t>5 questions</w:t>
      </w:r>
      <w:r w:rsidR="5BFE0065" w:rsidRPr="5A27B73D">
        <w:rPr>
          <w:rFonts w:ascii="Poppins Light" w:hAnsi="Poppins Light" w:cs="Poppins Light"/>
        </w:rPr>
        <w:t xml:space="preserve">. </w:t>
      </w:r>
      <w:r w:rsidR="00FA5AAB" w:rsidRPr="5A27B73D">
        <w:rPr>
          <w:rFonts w:ascii="Poppins Light" w:hAnsi="Poppins Light" w:cs="Poppins Light"/>
        </w:rPr>
        <w:t xml:space="preserve">WHASP felt that the 5 questions would provide </w:t>
      </w:r>
      <w:r w:rsidR="565BE15C" w:rsidRPr="5A27B73D">
        <w:rPr>
          <w:rFonts w:ascii="Poppins Light" w:hAnsi="Poppins Light" w:cs="Poppins Light"/>
        </w:rPr>
        <w:t>valuable feedback</w:t>
      </w:r>
      <w:r w:rsidR="00073511" w:rsidRPr="5A27B73D">
        <w:rPr>
          <w:rFonts w:ascii="Poppins Light" w:hAnsi="Poppins Light" w:cs="Poppins Light"/>
        </w:rPr>
        <w:t xml:space="preserve"> that we could quantify </w:t>
      </w:r>
      <w:r w:rsidR="00B15879" w:rsidRPr="5A27B73D">
        <w:rPr>
          <w:rFonts w:ascii="Poppins Light" w:hAnsi="Poppins Light" w:cs="Poppins Light"/>
        </w:rPr>
        <w:t xml:space="preserve">to demonstrate the </w:t>
      </w:r>
      <w:r w:rsidR="00B12180" w:rsidRPr="5A27B73D">
        <w:rPr>
          <w:rFonts w:ascii="Poppins Light" w:hAnsi="Poppins Light" w:cs="Poppins Light"/>
        </w:rPr>
        <w:t>findings</w:t>
      </w:r>
      <w:r w:rsidR="61FA6535" w:rsidRPr="5A27B73D">
        <w:rPr>
          <w:rFonts w:ascii="Poppins Light" w:hAnsi="Poppins Light" w:cs="Poppins Light"/>
        </w:rPr>
        <w:t xml:space="preserve">. </w:t>
      </w:r>
    </w:p>
    <w:p w14:paraId="55DD8E48" w14:textId="77777777" w:rsidR="00E262D0" w:rsidRDefault="00E262D0">
      <w:pPr>
        <w:rPr>
          <w:rFonts w:ascii="Poppins Light" w:hAnsi="Poppins Light" w:cs="Poppins Light"/>
          <w:b/>
          <w:bCs/>
          <w:u w:val="single"/>
          <w:lang w:val="en-US"/>
        </w:rPr>
      </w:pPr>
    </w:p>
    <w:p w14:paraId="661BA268" w14:textId="77777777" w:rsidR="00E262D0" w:rsidRDefault="00E262D0">
      <w:pPr>
        <w:rPr>
          <w:rFonts w:ascii="Poppins Light" w:hAnsi="Poppins Light" w:cs="Poppins Light"/>
          <w:b/>
          <w:bCs/>
          <w:u w:val="single"/>
          <w:lang w:val="en-US"/>
        </w:rPr>
      </w:pPr>
    </w:p>
    <w:p w14:paraId="20F3BFC2" w14:textId="77777777" w:rsidR="00E262D0" w:rsidRDefault="00E262D0">
      <w:pPr>
        <w:rPr>
          <w:rFonts w:ascii="Poppins Light" w:hAnsi="Poppins Light" w:cs="Poppins Light"/>
          <w:b/>
          <w:bCs/>
          <w:u w:val="single"/>
          <w:lang w:val="en-US"/>
        </w:rPr>
      </w:pPr>
    </w:p>
    <w:p w14:paraId="0419469F" w14:textId="77777777" w:rsidR="00E262D0" w:rsidRDefault="00E262D0">
      <w:pPr>
        <w:rPr>
          <w:rFonts w:ascii="Poppins Light" w:hAnsi="Poppins Light" w:cs="Poppins Light"/>
          <w:b/>
          <w:bCs/>
          <w:u w:val="single"/>
          <w:lang w:val="en-US"/>
        </w:rPr>
      </w:pPr>
    </w:p>
    <w:p w14:paraId="7FDF2053" w14:textId="77777777" w:rsidR="00E262D0" w:rsidRDefault="00E262D0">
      <w:pPr>
        <w:rPr>
          <w:rFonts w:ascii="Poppins Light" w:hAnsi="Poppins Light" w:cs="Poppins Light"/>
          <w:b/>
          <w:bCs/>
          <w:u w:val="single"/>
          <w:lang w:val="en-US"/>
        </w:rPr>
      </w:pPr>
    </w:p>
    <w:p w14:paraId="3C7D3126" w14:textId="77777777" w:rsidR="00E262D0" w:rsidRDefault="00E262D0">
      <w:pPr>
        <w:rPr>
          <w:rFonts w:ascii="Poppins Light" w:hAnsi="Poppins Light" w:cs="Poppins Light"/>
          <w:b/>
          <w:bCs/>
          <w:u w:val="single"/>
          <w:lang w:val="en-US"/>
        </w:rPr>
      </w:pPr>
    </w:p>
    <w:p w14:paraId="5512D4E8" w14:textId="29D35294" w:rsidR="00BD4CA5" w:rsidRPr="00FD7798" w:rsidRDefault="00BD4CA5">
      <w:pPr>
        <w:rPr>
          <w:rFonts w:ascii="Poppins Light" w:hAnsi="Poppins Light" w:cs="Poppins Light"/>
          <w:b/>
          <w:bCs/>
          <w:u w:val="single"/>
          <w:lang w:val="en-US"/>
        </w:rPr>
      </w:pPr>
      <w:r w:rsidRPr="00FD7798">
        <w:rPr>
          <w:rFonts w:ascii="Poppins Light" w:hAnsi="Poppins Light" w:cs="Poppins Light"/>
          <w:b/>
          <w:bCs/>
          <w:u w:val="single"/>
          <w:lang w:val="en-US"/>
        </w:rPr>
        <w:t>Evidence</w:t>
      </w:r>
      <w:r w:rsidR="00AD65B2" w:rsidRPr="00FD7798">
        <w:rPr>
          <w:rFonts w:ascii="Poppins Light" w:hAnsi="Poppins Light" w:cs="Poppins Light"/>
          <w:b/>
          <w:bCs/>
          <w:u w:val="single"/>
          <w:lang w:val="en-US"/>
        </w:rPr>
        <w:t xml:space="preserve"> </w:t>
      </w:r>
      <w:r w:rsidR="00B27B84" w:rsidRPr="00FD7798">
        <w:rPr>
          <w:rFonts w:ascii="Poppins Light" w:hAnsi="Poppins Light" w:cs="Poppins Light"/>
          <w:b/>
          <w:bCs/>
          <w:u w:val="single"/>
          <w:lang w:val="en-US"/>
        </w:rPr>
        <w:t>and Dat</w:t>
      </w:r>
      <w:r w:rsidR="0068034C" w:rsidRPr="00FD7798">
        <w:rPr>
          <w:rFonts w:ascii="Poppins Light" w:hAnsi="Poppins Light" w:cs="Poppins Light"/>
          <w:b/>
          <w:bCs/>
          <w:u w:val="single"/>
          <w:lang w:val="en-US"/>
        </w:rPr>
        <w:t>a</w:t>
      </w:r>
    </w:p>
    <w:p w14:paraId="54FDE5D0" w14:textId="05155132" w:rsidR="00AD65B2" w:rsidRPr="00FD7798" w:rsidRDefault="00E262D0">
      <w:pPr>
        <w:rPr>
          <w:rFonts w:ascii="Poppins Light" w:hAnsi="Poppins Light" w:cs="Poppins Light"/>
          <w:b/>
          <w:bCs/>
          <w:u w:val="single"/>
          <w:lang w:val="en-US"/>
        </w:rPr>
      </w:pPr>
      <w:r w:rsidRPr="00FD7798">
        <w:rPr>
          <w:rFonts w:ascii="Poppins Light" w:hAnsi="Poppins Light" w:cs="Poppins Light"/>
          <w:b/>
          <w:bCs/>
          <w:noProof/>
          <w:u w:val="single"/>
          <w:lang w:val="en-US"/>
        </w:rPr>
        <w:drawing>
          <wp:inline distT="0" distB="0" distL="0" distR="0" wp14:anchorId="1DD8B040" wp14:editId="1CEE4CDC">
            <wp:extent cx="3056150" cy="2601395"/>
            <wp:effectExtent l="0" t="0" r="1143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633C55" w14:textId="630A10B8" w:rsidR="00AD65B2" w:rsidRPr="00FD7798" w:rsidRDefault="00AD65B2">
      <w:pPr>
        <w:rPr>
          <w:rFonts w:ascii="Poppins Light" w:hAnsi="Poppins Light" w:cs="Poppins Light"/>
          <w:b/>
          <w:bCs/>
          <w:u w:val="single"/>
          <w:lang w:val="en-US"/>
        </w:rPr>
      </w:pPr>
    </w:p>
    <w:p w14:paraId="07486144" w14:textId="1655F7F0" w:rsidR="00E65EB4" w:rsidRPr="00FD7798" w:rsidRDefault="00E65EB4">
      <w:pPr>
        <w:rPr>
          <w:rFonts w:ascii="Poppins Light" w:hAnsi="Poppins Light" w:cs="Poppins Light"/>
          <w:u w:val="single"/>
          <w:lang w:val="en-US"/>
        </w:rPr>
      </w:pPr>
    </w:p>
    <w:p w14:paraId="7B157339" w14:textId="3551B637" w:rsidR="000C2C8F" w:rsidRPr="00FD7798" w:rsidRDefault="00A900BC">
      <w:pPr>
        <w:rPr>
          <w:rFonts w:ascii="Poppins Light" w:hAnsi="Poppins Light" w:cs="Poppins Light"/>
          <w:u w:val="single"/>
          <w:lang w:val="en-US"/>
        </w:rPr>
      </w:pPr>
      <w:r w:rsidRPr="00FD7798">
        <w:rPr>
          <w:rFonts w:ascii="Poppins Light" w:hAnsi="Poppins Light" w:cs="Poppins Light"/>
          <w:lang w:val="en-US"/>
        </w:rPr>
        <w:t xml:space="preserve">                                         </w:t>
      </w:r>
      <w:r w:rsidR="00376F27" w:rsidRPr="00FD7798">
        <w:rPr>
          <w:rFonts w:ascii="Poppins Light" w:hAnsi="Poppins Light" w:cs="Poppins Light"/>
          <w:noProof/>
          <w:u w:val="single"/>
          <w:lang w:val="en-US"/>
        </w:rPr>
        <w:drawing>
          <wp:inline distT="0" distB="0" distL="0" distR="0" wp14:anchorId="5E51247D" wp14:editId="02E80DC2">
            <wp:extent cx="3501125" cy="2312894"/>
            <wp:effectExtent l="0" t="0" r="444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D11DC0" w14:textId="186F3F25" w:rsidR="002641F0" w:rsidRPr="00FD7798" w:rsidRDefault="002641F0">
      <w:pPr>
        <w:rPr>
          <w:rFonts w:ascii="Poppins Light" w:hAnsi="Poppins Light" w:cs="Poppins Light"/>
          <w:u w:val="single"/>
          <w:lang w:val="en-US"/>
        </w:rPr>
      </w:pPr>
    </w:p>
    <w:p w14:paraId="7ED63399" w14:textId="7C85FBF4" w:rsidR="002641F0" w:rsidRPr="00FD7798" w:rsidRDefault="003A1900">
      <w:pPr>
        <w:rPr>
          <w:rFonts w:ascii="Poppins Light" w:hAnsi="Poppins Light" w:cs="Poppins Light"/>
          <w:u w:val="single"/>
          <w:lang w:val="en-US"/>
        </w:rPr>
      </w:pPr>
      <w:r w:rsidRPr="00FD7798">
        <w:rPr>
          <w:rFonts w:ascii="Poppins Light" w:hAnsi="Poppins Light" w:cs="Poppins Light"/>
          <w:noProof/>
          <w:u w:val="single"/>
          <w:lang w:val="en-US"/>
        </w:rPr>
        <w:drawing>
          <wp:inline distT="0" distB="0" distL="0" distR="0" wp14:anchorId="0DDC4125" wp14:editId="4F224666">
            <wp:extent cx="3554913" cy="2537826"/>
            <wp:effectExtent l="0" t="0" r="762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1FBBDF" w14:textId="0A0169F7" w:rsidR="006349E2" w:rsidRPr="00FD7798" w:rsidRDefault="006349E2" w:rsidP="00A900BC">
      <w:pPr>
        <w:ind w:left="2160" w:firstLine="720"/>
        <w:rPr>
          <w:rFonts w:ascii="Poppins Light" w:hAnsi="Poppins Light" w:cs="Poppins Light"/>
          <w:u w:val="single"/>
          <w:lang w:val="en-US"/>
        </w:rPr>
      </w:pPr>
      <w:r w:rsidRPr="00FD7798">
        <w:rPr>
          <w:rFonts w:ascii="Poppins Light" w:hAnsi="Poppins Light" w:cs="Poppins Light"/>
          <w:noProof/>
          <w:u w:val="single"/>
          <w:lang w:val="en-US"/>
        </w:rPr>
        <w:drawing>
          <wp:inline distT="0" distB="0" distL="0" distR="0" wp14:anchorId="3874F3DB" wp14:editId="320BD1B9">
            <wp:extent cx="3970550" cy="2171089"/>
            <wp:effectExtent l="0" t="0" r="11430"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4AE246" w14:textId="2913F906" w:rsidR="00815423" w:rsidRPr="00FD7798" w:rsidRDefault="00815423" w:rsidP="00A900BC">
      <w:pPr>
        <w:ind w:left="2880"/>
        <w:rPr>
          <w:rFonts w:ascii="Poppins Light" w:hAnsi="Poppins Light" w:cs="Poppins Light"/>
          <w:lang w:val="en-US"/>
        </w:rPr>
      </w:pPr>
      <w:r w:rsidRPr="5A27B73D">
        <w:rPr>
          <w:rFonts w:ascii="Poppins Light" w:hAnsi="Poppins Light" w:cs="Poppins Light"/>
          <w:lang w:val="en-US"/>
        </w:rPr>
        <w:t xml:space="preserve">**under 6 months </w:t>
      </w:r>
      <w:r w:rsidR="007508B2" w:rsidRPr="5A27B73D">
        <w:rPr>
          <w:rFonts w:ascii="Poppins Light" w:hAnsi="Poppins Light" w:cs="Poppins Light"/>
          <w:lang w:val="en-US"/>
        </w:rPr>
        <w:t xml:space="preserve">figure is due to the nature of allocation for Edgewood </w:t>
      </w:r>
      <w:r w:rsidR="00A900BC" w:rsidRPr="5A27B73D">
        <w:rPr>
          <w:rFonts w:ascii="Poppins Light" w:hAnsi="Poppins Light" w:cs="Poppins Light"/>
          <w:lang w:val="en-US"/>
        </w:rPr>
        <w:t xml:space="preserve">  </w:t>
      </w:r>
      <w:r w:rsidR="007508B2" w:rsidRPr="5A27B73D">
        <w:rPr>
          <w:rFonts w:ascii="Poppins Light" w:hAnsi="Poppins Light" w:cs="Poppins Light"/>
          <w:lang w:val="en-US"/>
        </w:rPr>
        <w:t xml:space="preserve">Court and </w:t>
      </w:r>
      <w:r w:rsidR="3BC29A1C" w:rsidRPr="5A27B73D">
        <w:rPr>
          <w:rFonts w:ascii="Poppins Light" w:hAnsi="Poppins Light" w:cs="Poppins Light"/>
          <w:lang w:val="en-US"/>
        </w:rPr>
        <w:t>turnover</w:t>
      </w:r>
      <w:r w:rsidR="007508B2" w:rsidRPr="5A27B73D">
        <w:rPr>
          <w:rFonts w:ascii="Poppins Light" w:hAnsi="Poppins Light" w:cs="Poppins Light"/>
          <w:lang w:val="en-US"/>
        </w:rPr>
        <w:t xml:space="preserve"> of void properties in Retirement Living Schemes</w:t>
      </w:r>
    </w:p>
    <w:p w14:paraId="1BE2A581" w14:textId="32E9BB2C" w:rsidR="007508B2" w:rsidRPr="00FD7798" w:rsidRDefault="00F1266D" w:rsidP="00A900BC">
      <w:pPr>
        <w:ind w:left="2880"/>
        <w:rPr>
          <w:rFonts w:ascii="Poppins Light" w:hAnsi="Poppins Light" w:cs="Poppins Light"/>
          <w:lang w:val="en-US"/>
        </w:rPr>
      </w:pPr>
      <w:r w:rsidRPr="5A27B73D">
        <w:rPr>
          <w:rFonts w:ascii="Poppins Light" w:hAnsi="Poppins Light" w:cs="Poppins Light"/>
          <w:lang w:val="en-US"/>
        </w:rPr>
        <w:t xml:space="preserve">All 5 transfers </w:t>
      </w:r>
      <w:r w:rsidR="3C1D411F" w:rsidRPr="5A27B73D">
        <w:rPr>
          <w:rFonts w:ascii="Poppins Light" w:hAnsi="Poppins Light" w:cs="Poppins Light"/>
          <w:lang w:val="en-US"/>
        </w:rPr>
        <w:t>have</w:t>
      </w:r>
      <w:r w:rsidR="00013E16" w:rsidRPr="5A27B73D">
        <w:rPr>
          <w:rFonts w:ascii="Poppins Light" w:hAnsi="Poppins Light" w:cs="Poppins Light"/>
          <w:lang w:val="en-US"/>
        </w:rPr>
        <w:t xml:space="preserve"> been on the waiting list for over 3 years</w:t>
      </w:r>
      <w:r w:rsidRPr="5A27B73D">
        <w:rPr>
          <w:rFonts w:ascii="Poppins Light" w:hAnsi="Poppins Light" w:cs="Poppins Light"/>
          <w:lang w:val="en-US"/>
        </w:rPr>
        <w:t xml:space="preserve"> and 2 from </w:t>
      </w:r>
      <w:r w:rsidR="00C00F96" w:rsidRPr="5A27B73D">
        <w:rPr>
          <w:rFonts w:ascii="Poppins Light" w:hAnsi="Poppins Light" w:cs="Poppins Light"/>
          <w:lang w:val="en-US"/>
        </w:rPr>
        <w:t>different housing providers.</w:t>
      </w:r>
    </w:p>
    <w:p w14:paraId="195CE691" w14:textId="6B9988F8" w:rsidR="006349E2" w:rsidRPr="00FD7798" w:rsidRDefault="00BD4CA5">
      <w:pPr>
        <w:rPr>
          <w:rFonts w:ascii="Poppins Light" w:hAnsi="Poppins Light" w:cs="Poppins Light"/>
          <w:b/>
          <w:bCs/>
          <w:u w:val="single"/>
          <w:lang w:val="en-US"/>
        </w:rPr>
      </w:pPr>
      <w:r w:rsidRPr="00FD7798">
        <w:rPr>
          <w:rFonts w:ascii="Poppins Light" w:hAnsi="Poppins Light" w:cs="Poppins Light"/>
          <w:b/>
          <w:bCs/>
          <w:u w:val="single"/>
          <w:lang w:val="en-US"/>
        </w:rPr>
        <w:t>Quotes</w:t>
      </w:r>
    </w:p>
    <w:p w14:paraId="174E39D2" w14:textId="77777777" w:rsidR="00BF751C" w:rsidRPr="00FD7798" w:rsidRDefault="00166843">
      <w:pPr>
        <w:rPr>
          <w:rFonts w:ascii="Poppins Light" w:hAnsi="Poppins Light" w:cs="Poppins Light"/>
          <w:b/>
          <w:bCs/>
          <w:lang w:val="en-US"/>
        </w:rPr>
      </w:pPr>
      <w:r w:rsidRPr="00FD7798">
        <w:rPr>
          <w:rFonts w:ascii="Poppins Light" w:hAnsi="Poppins Light" w:cs="Poppins Light"/>
          <w:b/>
          <w:bCs/>
          <w:lang w:val="en-US"/>
        </w:rPr>
        <w:t xml:space="preserve">Q1. </w:t>
      </w:r>
    </w:p>
    <w:p w14:paraId="019A3341" w14:textId="77777777" w:rsidR="00BF751C" w:rsidRPr="00FD7798" w:rsidRDefault="00166843">
      <w:pPr>
        <w:rPr>
          <w:rFonts w:ascii="Poppins Light" w:hAnsi="Poppins Light" w:cs="Poppins Light"/>
          <w:lang w:val="en-US"/>
        </w:rPr>
      </w:pPr>
      <w:r w:rsidRPr="00FD7798">
        <w:rPr>
          <w:rFonts w:ascii="Poppins Light" w:hAnsi="Poppins Light" w:cs="Poppins Light"/>
          <w:lang w:val="en-US"/>
        </w:rPr>
        <w:t xml:space="preserve"> ‘I liked the fact</w:t>
      </w:r>
      <w:r w:rsidR="00BF751C" w:rsidRPr="00FD7798">
        <w:rPr>
          <w:rFonts w:ascii="Poppins Light" w:hAnsi="Poppins Light" w:cs="Poppins Light"/>
          <w:lang w:val="en-US"/>
        </w:rPr>
        <w:t xml:space="preserve"> </w:t>
      </w:r>
      <w:r w:rsidRPr="00FD7798">
        <w:rPr>
          <w:rFonts w:ascii="Poppins Light" w:hAnsi="Poppins Light" w:cs="Poppins Light"/>
          <w:lang w:val="en-US"/>
        </w:rPr>
        <w:t xml:space="preserve">that you </w:t>
      </w:r>
      <w:proofErr w:type="gramStart"/>
      <w:r w:rsidRPr="00FD7798">
        <w:rPr>
          <w:rFonts w:ascii="Poppins Light" w:hAnsi="Poppins Light" w:cs="Poppins Light"/>
          <w:lang w:val="en-US"/>
        </w:rPr>
        <w:t>manage</w:t>
      </w:r>
      <w:proofErr w:type="gramEnd"/>
      <w:r w:rsidRPr="00FD7798">
        <w:rPr>
          <w:rFonts w:ascii="Poppins Light" w:hAnsi="Poppins Light" w:cs="Poppins Light"/>
          <w:lang w:val="en-US"/>
        </w:rPr>
        <w:t xml:space="preserve"> your own waiting list</w:t>
      </w:r>
      <w:r w:rsidR="00C2769A" w:rsidRPr="00FD7798">
        <w:rPr>
          <w:rFonts w:ascii="Poppins Light" w:hAnsi="Poppins Light" w:cs="Poppins Light"/>
          <w:lang w:val="en-US"/>
        </w:rPr>
        <w:t xml:space="preserve">’ </w:t>
      </w:r>
    </w:p>
    <w:p w14:paraId="2E7DF45F" w14:textId="29BFDFCE" w:rsidR="00BF751C" w:rsidRPr="00FD7798" w:rsidRDefault="00C2769A">
      <w:pPr>
        <w:rPr>
          <w:rFonts w:ascii="Poppins Light" w:hAnsi="Poppins Light" w:cs="Poppins Light"/>
          <w:lang w:val="en-US"/>
        </w:rPr>
      </w:pPr>
      <w:r w:rsidRPr="5A27B73D">
        <w:rPr>
          <w:rFonts w:ascii="Poppins Light" w:hAnsi="Poppins Light" w:cs="Poppins Light"/>
          <w:lang w:val="en-US"/>
        </w:rPr>
        <w:t xml:space="preserve">‘I found the whole experience </w:t>
      </w:r>
      <w:r w:rsidR="006D5B6A" w:rsidRPr="5A27B73D">
        <w:rPr>
          <w:rFonts w:ascii="Poppins Light" w:hAnsi="Poppins Light" w:cs="Poppins Light"/>
          <w:lang w:val="en-US"/>
        </w:rPr>
        <w:t xml:space="preserve">very </w:t>
      </w:r>
      <w:r w:rsidR="00BF751C" w:rsidRPr="5A27B73D">
        <w:rPr>
          <w:rFonts w:ascii="Poppins Light" w:hAnsi="Poppins Light" w:cs="Poppins Light"/>
          <w:lang w:val="en-US"/>
        </w:rPr>
        <w:t>personal,</w:t>
      </w:r>
      <w:r w:rsidR="006D5B6A" w:rsidRPr="5A27B73D">
        <w:rPr>
          <w:rFonts w:ascii="Poppins Light" w:hAnsi="Poppins Light" w:cs="Poppins Light"/>
          <w:lang w:val="en-US"/>
        </w:rPr>
        <w:t xml:space="preserve"> and this is </w:t>
      </w:r>
      <w:bookmarkStart w:id="5" w:name="_Int_lWlcOXaY"/>
      <w:r w:rsidR="006D5B6A" w:rsidRPr="5A27B73D">
        <w:rPr>
          <w:rFonts w:ascii="Poppins Light" w:hAnsi="Poppins Light" w:cs="Poppins Light"/>
          <w:lang w:val="en-US"/>
        </w:rPr>
        <w:t>very important</w:t>
      </w:r>
      <w:bookmarkEnd w:id="5"/>
      <w:r w:rsidR="006D5B6A" w:rsidRPr="5A27B73D">
        <w:rPr>
          <w:rFonts w:ascii="Poppins Light" w:hAnsi="Poppins Light" w:cs="Poppins Light"/>
          <w:lang w:val="en-US"/>
        </w:rPr>
        <w:t xml:space="preserve"> </w:t>
      </w:r>
    </w:p>
    <w:p w14:paraId="58F7D932" w14:textId="40F9A63F" w:rsidR="008C0D6A" w:rsidRPr="00FD7798" w:rsidRDefault="006D5B6A">
      <w:pPr>
        <w:rPr>
          <w:rFonts w:ascii="Poppins Light" w:hAnsi="Poppins Light" w:cs="Poppins Light"/>
          <w:lang w:val="en-US"/>
        </w:rPr>
      </w:pPr>
      <w:r w:rsidRPr="00FD7798">
        <w:rPr>
          <w:rFonts w:ascii="Poppins Light" w:hAnsi="Poppins Light" w:cs="Poppins Light"/>
          <w:lang w:val="en-US"/>
        </w:rPr>
        <w:t xml:space="preserve"> </w:t>
      </w:r>
      <w:r w:rsidR="00BF751C" w:rsidRPr="00FD7798">
        <w:rPr>
          <w:rFonts w:ascii="Poppins Light" w:hAnsi="Poppins Light" w:cs="Poppins Light"/>
          <w:lang w:val="en-US"/>
        </w:rPr>
        <w:t>‘Speak Up Warrington helped me when applying’</w:t>
      </w:r>
    </w:p>
    <w:p w14:paraId="3750EFD2" w14:textId="77777777" w:rsidR="0004052C" w:rsidRDefault="0004052C">
      <w:pPr>
        <w:rPr>
          <w:rFonts w:ascii="Poppins Light" w:hAnsi="Poppins Light" w:cs="Poppins Light"/>
          <w:b/>
          <w:bCs/>
          <w:lang w:val="en-US"/>
        </w:rPr>
      </w:pPr>
    </w:p>
    <w:p w14:paraId="0B091AAF" w14:textId="77777777" w:rsidR="0004052C" w:rsidRDefault="0004052C">
      <w:pPr>
        <w:rPr>
          <w:rFonts w:ascii="Poppins Light" w:hAnsi="Poppins Light" w:cs="Poppins Light"/>
          <w:b/>
          <w:bCs/>
          <w:lang w:val="en-US"/>
        </w:rPr>
      </w:pPr>
    </w:p>
    <w:p w14:paraId="446B9282" w14:textId="370D0F1A" w:rsidR="00BF751C" w:rsidRPr="00FD7798" w:rsidRDefault="002804BE">
      <w:pPr>
        <w:rPr>
          <w:rFonts w:ascii="Poppins Light" w:hAnsi="Poppins Light" w:cs="Poppins Light"/>
          <w:b/>
          <w:bCs/>
          <w:lang w:val="en-US"/>
        </w:rPr>
      </w:pPr>
      <w:r w:rsidRPr="00FD7798">
        <w:rPr>
          <w:rFonts w:ascii="Poppins Light" w:hAnsi="Poppins Light" w:cs="Poppins Light"/>
          <w:b/>
          <w:bCs/>
          <w:lang w:val="en-US"/>
        </w:rPr>
        <w:t>Q2.</w:t>
      </w:r>
    </w:p>
    <w:p w14:paraId="54BD6C37" w14:textId="3813D02C" w:rsidR="002804BE" w:rsidRPr="00FD7798" w:rsidRDefault="00183B22">
      <w:pPr>
        <w:rPr>
          <w:rFonts w:ascii="Poppins Light" w:hAnsi="Poppins Light" w:cs="Poppins Light"/>
          <w:lang w:val="en-US"/>
        </w:rPr>
      </w:pPr>
      <w:r w:rsidRPr="00FD7798">
        <w:rPr>
          <w:rFonts w:ascii="Poppins Light" w:hAnsi="Poppins Light" w:cs="Poppins Light"/>
          <w:lang w:val="en-US"/>
        </w:rPr>
        <w:t>Website</w:t>
      </w:r>
    </w:p>
    <w:p w14:paraId="6B260BA3" w14:textId="1FDDF1F2" w:rsidR="00183B22" w:rsidRPr="00FD7798" w:rsidRDefault="00183B22">
      <w:pPr>
        <w:rPr>
          <w:rFonts w:ascii="Poppins Light" w:hAnsi="Poppins Light" w:cs="Poppins Light"/>
          <w:lang w:val="en-US"/>
        </w:rPr>
      </w:pPr>
      <w:r w:rsidRPr="00FD7798">
        <w:rPr>
          <w:rFonts w:ascii="Poppins Light" w:hAnsi="Poppins Light" w:cs="Poppins Light"/>
          <w:lang w:val="en-US"/>
        </w:rPr>
        <w:t xml:space="preserve">‘Tricky </w:t>
      </w:r>
      <w:r w:rsidR="0032699C" w:rsidRPr="00FD7798">
        <w:rPr>
          <w:rFonts w:ascii="Poppins Light" w:hAnsi="Poppins Light" w:cs="Poppins Light"/>
          <w:lang w:val="en-US"/>
        </w:rPr>
        <w:t>to find things on the website’</w:t>
      </w:r>
    </w:p>
    <w:p w14:paraId="38976714" w14:textId="55BC5AFD" w:rsidR="00E65EB4" w:rsidRPr="00FD7798" w:rsidRDefault="00697E81">
      <w:pPr>
        <w:rPr>
          <w:rFonts w:ascii="Poppins Light" w:hAnsi="Poppins Light" w:cs="Poppins Light"/>
          <w:b/>
          <w:bCs/>
          <w:lang w:val="en-US"/>
        </w:rPr>
      </w:pPr>
      <w:r w:rsidRPr="00FD7798">
        <w:rPr>
          <w:rFonts w:ascii="Poppins Light" w:hAnsi="Poppins Light" w:cs="Poppins Light"/>
          <w:b/>
          <w:bCs/>
          <w:lang w:val="en-US"/>
        </w:rPr>
        <w:t>Q3.</w:t>
      </w:r>
    </w:p>
    <w:p w14:paraId="35FB89AF" w14:textId="1271AE46" w:rsidR="00697E81" w:rsidRPr="00FD7798" w:rsidRDefault="00671E14">
      <w:pPr>
        <w:rPr>
          <w:rFonts w:ascii="Poppins Light" w:hAnsi="Poppins Light" w:cs="Poppins Light"/>
          <w:lang w:val="en-US"/>
        </w:rPr>
      </w:pPr>
      <w:r w:rsidRPr="00FD7798">
        <w:rPr>
          <w:rFonts w:ascii="Poppins Light" w:hAnsi="Poppins Light" w:cs="Poppins Light"/>
          <w:lang w:val="en-US"/>
        </w:rPr>
        <w:t>‘</w:t>
      </w:r>
      <w:r w:rsidR="00633470" w:rsidRPr="00FD7798">
        <w:rPr>
          <w:rFonts w:ascii="Poppins Light" w:hAnsi="Poppins Light" w:cs="Poppins Light"/>
          <w:lang w:val="en-US"/>
        </w:rPr>
        <w:t>I did not read the policy’</w:t>
      </w:r>
    </w:p>
    <w:p w14:paraId="2E377691" w14:textId="40F65C4C" w:rsidR="00633470" w:rsidRPr="00FD7798" w:rsidRDefault="00633470">
      <w:pPr>
        <w:rPr>
          <w:rFonts w:ascii="Poppins Light" w:hAnsi="Poppins Light" w:cs="Poppins Light"/>
          <w:lang w:val="en-US"/>
        </w:rPr>
      </w:pPr>
      <w:r w:rsidRPr="00FD7798">
        <w:rPr>
          <w:rFonts w:ascii="Poppins Light" w:hAnsi="Poppins Light" w:cs="Poppins Light"/>
          <w:lang w:val="en-US"/>
        </w:rPr>
        <w:t xml:space="preserve">‘I found the policy very </w:t>
      </w:r>
      <w:r w:rsidR="000D1C72" w:rsidRPr="00FD7798">
        <w:rPr>
          <w:rFonts w:ascii="Poppins Light" w:hAnsi="Poppins Light" w:cs="Poppins Light"/>
          <w:lang w:val="en-US"/>
        </w:rPr>
        <w:t>understandable,</w:t>
      </w:r>
      <w:r w:rsidRPr="00FD7798">
        <w:rPr>
          <w:rFonts w:ascii="Poppins Light" w:hAnsi="Poppins Light" w:cs="Poppins Light"/>
          <w:lang w:val="en-US"/>
        </w:rPr>
        <w:t xml:space="preserve"> and I felt I </w:t>
      </w:r>
      <w:proofErr w:type="gramStart"/>
      <w:r w:rsidRPr="00FD7798">
        <w:rPr>
          <w:rFonts w:ascii="Poppins Light" w:hAnsi="Poppins Light" w:cs="Poppins Light"/>
          <w:lang w:val="en-US"/>
        </w:rPr>
        <w:t>know</w:t>
      </w:r>
      <w:proofErr w:type="gramEnd"/>
      <w:r w:rsidRPr="00FD7798">
        <w:rPr>
          <w:rFonts w:ascii="Poppins Light" w:hAnsi="Poppins Light" w:cs="Poppins Light"/>
          <w:lang w:val="en-US"/>
        </w:rPr>
        <w:t xml:space="preserve"> where I stoo</w:t>
      </w:r>
      <w:r w:rsidR="00282F54" w:rsidRPr="00FD7798">
        <w:rPr>
          <w:rFonts w:ascii="Poppins Light" w:hAnsi="Poppins Light" w:cs="Poppins Light"/>
          <w:lang w:val="en-US"/>
        </w:rPr>
        <w:t>d</w:t>
      </w:r>
      <w:r w:rsidRPr="00FD7798">
        <w:rPr>
          <w:rFonts w:ascii="Poppins Light" w:hAnsi="Poppins Light" w:cs="Poppins Light"/>
          <w:lang w:val="en-US"/>
        </w:rPr>
        <w:t>’</w:t>
      </w:r>
    </w:p>
    <w:p w14:paraId="1361683A" w14:textId="5CBFC3A8" w:rsidR="00633470" w:rsidRPr="00FD7798" w:rsidRDefault="000D1C72">
      <w:pPr>
        <w:rPr>
          <w:rFonts w:ascii="Poppins Light" w:hAnsi="Poppins Light" w:cs="Poppins Light"/>
          <w:b/>
          <w:bCs/>
          <w:lang w:val="en-US"/>
        </w:rPr>
      </w:pPr>
      <w:r w:rsidRPr="00FD7798">
        <w:rPr>
          <w:rFonts w:ascii="Poppins Light" w:hAnsi="Poppins Light" w:cs="Poppins Light"/>
          <w:b/>
          <w:bCs/>
          <w:lang w:val="en-US"/>
        </w:rPr>
        <w:t>Q4.</w:t>
      </w:r>
    </w:p>
    <w:p w14:paraId="43C1E4FD" w14:textId="731C04C1" w:rsidR="000D1C72" w:rsidRPr="00FD7798" w:rsidRDefault="006B7AEE">
      <w:pPr>
        <w:rPr>
          <w:rFonts w:ascii="Poppins Light" w:hAnsi="Poppins Light" w:cs="Poppins Light"/>
          <w:lang w:val="en-US"/>
        </w:rPr>
      </w:pPr>
      <w:r w:rsidRPr="00FD7798">
        <w:rPr>
          <w:rFonts w:ascii="Poppins Light" w:hAnsi="Poppins Light" w:cs="Poppins Light"/>
          <w:lang w:val="en-US"/>
        </w:rPr>
        <w:t>‘Could not believe how quick I got this property’</w:t>
      </w:r>
    </w:p>
    <w:p w14:paraId="14EF5E12" w14:textId="07B7B4EA" w:rsidR="006B7AEE" w:rsidRPr="00FD7798" w:rsidRDefault="006B7AEE">
      <w:pPr>
        <w:rPr>
          <w:rFonts w:ascii="Poppins Light" w:hAnsi="Poppins Light" w:cs="Poppins Light"/>
          <w:lang w:val="en-US"/>
        </w:rPr>
      </w:pPr>
      <w:r w:rsidRPr="00FD7798">
        <w:rPr>
          <w:rFonts w:ascii="Poppins Light" w:hAnsi="Poppins Light" w:cs="Poppins Light"/>
          <w:lang w:val="en-US"/>
        </w:rPr>
        <w:t xml:space="preserve">‘I was on the </w:t>
      </w:r>
      <w:r w:rsidR="006C007C" w:rsidRPr="00FD7798">
        <w:rPr>
          <w:rFonts w:ascii="Poppins Light" w:hAnsi="Poppins Light" w:cs="Poppins Light"/>
          <w:lang w:val="en-US"/>
        </w:rPr>
        <w:t>transfer list for 3 years’</w:t>
      </w:r>
    </w:p>
    <w:p w14:paraId="2DA42410" w14:textId="07634F5B" w:rsidR="006C007C" w:rsidRPr="00FD7798" w:rsidRDefault="009F5610">
      <w:pPr>
        <w:rPr>
          <w:rFonts w:ascii="Poppins Light" w:hAnsi="Poppins Light" w:cs="Poppins Light"/>
          <w:lang w:val="en-US"/>
        </w:rPr>
      </w:pPr>
      <w:r w:rsidRPr="00FD7798">
        <w:rPr>
          <w:rFonts w:ascii="Poppins Light" w:hAnsi="Poppins Light" w:cs="Poppins Light"/>
          <w:lang w:val="en-US"/>
        </w:rPr>
        <w:t>‘</w:t>
      </w:r>
      <w:r w:rsidR="00CD7025" w:rsidRPr="00FD7798">
        <w:rPr>
          <w:rFonts w:ascii="Poppins Light" w:hAnsi="Poppins Light" w:cs="Poppins Light"/>
          <w:lang w:val="en-US"/>
        </w:rPr>
        <w:t xml:space="preserve">I was waiting for over 2 </w:t>
      </w:r>
      <w:r w:rsidR="00C00F96" w:rsidRPr="00FD7798">
        <w:rPr>
          <w:rFonts w:ascii="Poppins Light" w:hAnsi="Poppins Light" w:cs="Poppins Light"/>
          <w:lang w:val="en-US"/>
        </w:rPr>
        <w:t>years,</w:t>
      </w:r>
      <w:r w:rsidR="00CD7025" w:rsidRPr="00FD7798">
        <w:rPr>
          <w:rFonts w:ascii="Poppins Light" w:hAnsi="Poppins Light" w:cs="Poppins Light"/>
          <w:lang w:val="en-US"/>
        </w:rPr>
        <w:t xml:space="preserve"> but the staff did tell me it would be a </w:t>
      </w:r>
      <w:r w:rsidR="00C00F96" w:rsidRPr="00FD7798">
        <w:rPr>
          <w:rFonts w:ascii="Poppins Light" w:hAnsi="Poppins Light" w:cs="Poppins Light"/>
          <w:lang w:val="en-US"/>
        </w:rPr>
        <w:t>while,</w:t>
      </w:r>
      <w:r w:rsidR="00CD7025" w:rsidRPr="00FD7798">
        <w:rPr>
          <w:rFonts w:ascii="Poppins Light" w:hAnsi="Poppins Light" w:cs="Poppins Light"/>
          <w:lang w:val="en-US"/>
        </w:rPr>
        <w:t xml:space="preserve"> so </w:t>
      </w:r>
      <w:r w:rsidR="009618E7" w:rsidRPr="00FD7798">
        <w:rPr>
          <w:rFonts w:ascii="Poppins Light" w:hAnsi="Poppins Light" w:cs="Poppins Light"/>
          <w:lang w:val="en-US"/>
        </w:rPr>
        <w:t>I thank them for their honesty’</w:t>
      </w:r>
    </w:p>
    <w:p w14:paraId="4237863E" w14:textId="00775487" w:rsidR="009618E7" w:rsidRPr="00FD7798" w:rsidRDefault="009618E7">
      <w:pPr>
        <w:rPr>
          <w:rFonts w:ascii="Poppins Light" w:hAnsi="Poppins Light" w:cs="Poppins Light"/>
          <w:b/>
          <w:bCs/>
          <w:lang w:val="en-US"/>
        </w:rPr>
      </w:pPr>
      <w:r w:rsidRPr="00FD7798">
        <w:rPr>
          <w:rFonts w:ascii="Poppins Light" w:hAnsi="Poppins Light" w:cs="Poppins Light"/>
          <w:b/>
          <w:bCs/>
          <w:lang w:val="en-US"/>
        </w:rPr>
        <w:t>Q5.</w:t>
      </w:r>
    </w:p>
    <w:p w14:paraId="7CF26C25" w14:textId="5F0D47E5" w:rsidR="009618E7" w:rsidRPr="00FD7798" w:rsidRDefault="009618E7">
      <w:pPr>
        <w:rPr>
          <w:rFonts w:ascii="Poppins Light" w:hAnsi="Poppins Light" w:cs="Poppins Light"/>
          <w:lang w:val="en-US"/>
        </w:rPr>
      </w:pPr>
      <w:r w:rsidRPr="00FD7798">
        <w:rPr>
          <w:rFonts w:ascii="Poppins Light" w:hAnsi="Poppins Light" w:cs="Poppins Light"/>
          <w:lang w:val="en-US"/>
        </w:rPr>
        <w:t>‘So impressed by the process from applying to getting my property’</w:t>
      </w:r>
    </w:p>
    <w:p w14:paraId="1B8BF549" w14:textId="28784567" w:rsidR="009618E7" w:rsidRPr="00FD7798" w:rsidRDefault="00E21EA2">
      <w:pPr>
        <w:rPr>
          <w:rFonts w:ascii="Poppins Light" w:hAnsi="Poppins Light" w:cs="Poppins Light"/>
          <w:lang w:val="en-US"/>
        </w:rPr>
      </w:pPr>
      <w:r w:rsidRPr="00FD7798">
        <w:rPr>
          <w:rFonts w:ascii="Poppins Light" w:hAnsi="Poppins Light" w:cs="Poppins Light"/>
          <w:lang w:val="en-US"/>
        </w:rPr>
        <w:t>‘</w:t>
      </w:r>
      <w:r w:rsidR="00BB304C" w:rsidRPr="00FD7798">
        <w:rPr>
          <w:rFonts w:ascii="Poppins Light" w:hAnsi="Poppins Light" w:cs="Poppins Light"/>
          <w:lang w:val="en-US"/>
        </w:rPr>
        <w:t>I feel safe now that I have transferred to this property – thank you’</w:t>
      </w:r>
    </w:p>
    <w:p w14:paraId="1815E4EB" w14:textId="74A9D9F1" w:rsidR="00BB304C" w:rsidRPr="00FD7798" w:rsidRDefault="00282F54">
      <w:pPr>
        <w:rPr>
          <w:rFonts w:ascii="Poppins Light" w:hAnsi="Poppins Light" w:cs="Poppins Light"/>
          <w:lang w:val="en-US"/>
        </w:rPr>
      </w:pPr>
      <w:r w:rsidRPr="00FD7798">
        <w:rPr>
          <w:rFonts w:ascii="Poppins Light" w:hAnsi="Poppins Light" w:cs="Poppins Light"/>
          <w:lang w:val="en-US"/>
        </w:rPr>
        <w:t>‘</w:t>
      </w:r>
      <w:r w:rsidR="00E665D1" w:rsidRPr="00FD7798">
        <w:rPr>
          <w:rFonts w:ascii="Poppins Light" w:hAnsi="Poppins Light" w:cs="Poppins Light"/>
          <w:lang w:val="en-US"/>
        </w:rPr>
        <w:t>All the housing staff were lovely and helpful’</w:t>
      </w:r>
    </w:p>
    <w:p w14:paraId="45CF38FB" w14:textId="151AEFC0" w:rsidR="00E665D1" w:rsidRPr="00FD7798" w:rsidRDefault="00E665D1">
      <w:pPr>
        <w:rPr>
          <w:rFonts w:ascii="Poppins Light" w:hAnsi="Poppins Light" w:cs="Poppins Light"/>
          <w:lang w:val="en-US"/>
        </w:rPr>
      </w:pPr>
      <w:r w:rsidRPr="00FD7798">
        <w:rPr>
          <w:rFonts w:ascii="Poppins Light" w:hAnsi="Poppins Light" w:cs="Poppins Light"/>
          <w:lang w:val="en-US"/>
        </w:rPr>
        <w:t xml:space="preserve">‘I was helped with my </w:t>
      </w:r>
      <w:r w:rsidR="00C51D83" w:rsidRPr="00FD7798">
        <w:rPr>
          <w:rFonts w:ascii="Poppins Light" w:hAnsi="Poppins Light" w:cs="Poppins Light"/>
          <w:lang w:val="en-US"/>
        </w:rPr>
        <w:t xml:space="preserve">benefits too as well as getting </w:t>
      </w:r>
      <w:proofErr w:type="gramStart"/>
      <w:r w:rsidR="00C51D83" w:rsidRPr="00FD7798">
        <w:rPr>
          <w:rFonts w:ascii="Poppins Light" w:hAnsi="Poppins Light" w:cs="Poppins Light"/>
          <w:lang w:val="en-US"/>
        </w:rPr>
        <w:t>a home</w:t>
      </w:r>
      <w:proofErr w:type="gramEnd"/>
      <w:r w:rsidR="00C51D83" w:rsidRPr="00FD7798">
        <w:rPr>
          <w:rFonts w:ascii="Poppins Light" w:hAnsi="Poppins Light" w:cs="Poppins Light"/>
          <w:lang w:val="en-US"/>
        </w:rPr>
        <w:t>’</w:t>
      </w:r>
    </w:p>
    <w:p w14:paraId="775FAE8D" w14:textId="7508D6D8" w:rsidR="00F55856" w:rsidRPr="00FD7798" w:rsidRDefault="00013E16">
      <w:pPr>
        <w:rPr>
          <w:rFonts w:ascii="Poppins Light" w:hAnsi="Poppins Light" w:cs="Poppins Light"/>
          <w:u w:val="single"/>
          <w:lang w:val="en-US"/>
        </w:rPr>
      </w:pPr>
      <w:r w:rsidRPr="00FD7798">
        <w:rPr>
          <w:rFonts w:ascii="Poppins Light" w:hAnsi="Poppins Light" w:cs="Poppins Light"/>
          <w:u w:val="single"/>
          <w:lang w:val="en-US"/>
        </w:rPr>
        <w:t>F</w:t>
      </w:r>
      <w:r w:rsidR="00954F04" w:rsidRPr="00FD7798">
        <w:rPr>
          <w:rFonts w:ascii="Poppins Light" w:hAnsi="Poppins Light" w:cs="Poppins Light"/>
          <w:u w:val="single"/>
          <w:lang w:val="en-US"/>
        </w:rPr>
        <w:t>eedback</w:t>
      </w:r>
    </w:p>
    <w:p w14:paraId="3ABE240D" w14:textId="31EA8FE0" w:rsidR="00E21EA2" w:rsidRPr="00FD7798" w:rsidRDefault="00E21EA2">
      <w:pPr>
        <w:rPr>
          <w:rFonts w:ascii="Poppins Light" w:hAnsi="Poppins Light" w:cs="Poppins Light"/>
          <w:lang w:val="en-US"/>
        </w:rPr>
      </w:pPr>
      <w:r w:rsidRPr="5A27B73D">
        <w:rPr>
          <w:rFonts w:ascii="Poppins Light" w:hAnsi="Poppins Light" w:cs="Poppins Light"/>
          <w:lang w:val="en-US"/>
        </w:rPr>
        <w:t xml:space="preserve">The scrutiny panel were </w:t>
      </w:r>
      <w:bookmarkStart w:id="6" w:name="_Int_pPGl0p52"/>
      <w:r w:rsidR="002E0073" w:rsidRPr="5A27B73D">
        <w:rPr>
          <w:rFonts w:ascii="Poppins Light" w:hAnsi="Poppins Light" w:cs="Poppins Light"/>
          <w:lang w:val="en-US"/>
        </w:rPr>
        <w:t>very happy</w:t>
      </w:r>
      <w:bookmarkEnd w:id="6"/>
      <w:r w:rsidR="002E0073" w:rsidRPr="5A27B73D">
        <w:rPr>
          <w:rFonts w:ascii="Poppins Light" w:hAnsi="Poppins Light" w:cs="Poppins Light"/>
          <w:lang w:val="en-US"/>
        </w:rPr>
        <w:t xml:space="preserve"> that </w:t>
      </w:r>
      <w:r w:rsidR="009D7BF0" w:rsidRPr="5A27B73D">
        <w:rPr>
          <w:rFonts w:ascii="Poppins Light" w:hAnsi="Poppins Light" w:cs="Poppins Light"/>
          <w:lang w:val="en-US"/>
        </w:rPr>
        <w:t>we</w:t>
      </w:r>
      <w:r w:rsidR="002E0073" w:rsidRPr="5A27B73D">
        <w:rPr>
          <w:rFonts w:ascii="Poppins Light" w:hAnsi="Poppins Light" w:cs="Poppins Light"/>
          <w:lang w:val="en-US"/>
        </w:rPr>
        <w:t xml:space="preserve"> had such a large sample to get feedback from and </w:t>
      </w:r>
      <w:proofErr w:type="gramStart"/>
      <w:r w:rsidR="002E0073" w:rsidRPr="5A27B73D">
        <w:rPr>
          <w:rFonts w:ascii="Poppins Light" w:hAnsi="Poppins Light" w:cs="Poppins Light"/>
          <w:lang w:val="en-US"/>
        </w:rPr>
        <w:t>felt</w:t>
      </w:r>
      <w:proofErr w:type="gramEnd"/>
      <w:r w:rsidR="002E0073" w:rsidRPr="5A27B73D">
        <w:rPr>
          <w:rFonts w:ascii="Poppins Light" w:hAnsi="Poppins Light" w:cs="Poppins Light"/>
          <w:lang w:val="en-US"/>
        </w:rPr>
        <w:t xml:space="preserve"> due to this</w:t>
      </w:r>
      <w:r w:rsidR="00E67959" w:rsidRPr="5A27B73D">
        <w:rPr>
          <w:rFonts w:ascii="Poppins Light" w:hAnsi="Poppins Light" w:cs="Poppins Light"/>
          <w:lang w:val="en-US"/>
        </w:rPr>
        <w:t>,</w:t>
      </w:r>
      <w:r w:rsidR="002E0073" w:rsidRPr="5A27B73D">
        <w:rPr>
          <w:rFonts w:ascii="Poppins Light" w:hAnsi="Poppins Light" w:cs="Poppins Light"/>
          <w:lang w:val="en-US"/>
        </w:rPr>
        <w:t xml:space="preserve"> this would </w:t>
      </w:r>
      <w:r w:rsidR="002C1DE3" w:rsidRPr="5A27B73D">
        <w:rPr>
          <w:rFonts w:ascii="Poppins Light" w:hAnsi="Poppins Light" w:cs="Poppins Light"/>
          <w:lang w:val="en-US"/>
        </w:rPr>
        <w:t>achieve</w:t>
      </w:r>
      <w:r w:rsidR="005511E2" w:rsidRPr="5A27B73D">
        <w:rPr>
          <w:rFonts w:ascii="Poppins Light" w:hAnsi="Poppins Light" w:cs="Poppins Light"/>
          <w:lang w:val="en-US"/>
        </w:rPr>
        <w:t xml:space="preserve"> a</w:t>
      </w:r>
      <w:r w:rsidR="00E67959" w:rsidRPr="5A27B73D">
        <w:rPr>
          <w:rFonts w:ascii="Poppins Light" w:hAnsi="Poppins Light" w:cs="Poppins Light"/>
          <w:lang w:val="en-US"/>
        </w:rPr>
        <w:t xml:space="preserve"> wider range of </w:t>
      </w:r>
      <w:r w:rsidR="00F12F86" w:rsidRPr="5A27B73D">
        <w:rPr>
          <w:rFonts w:ascii="Poppins Light" w:hAnsi="Poppins Light" w:cs="Poppins Light"/>
          <w:lang w:val="en-US"/>
        </w:rPr>
        <w:t>customer views</w:t>
      </w:r>
      <w:r w:rsidR="00BD7100" w:rsidRPr="5A27B73D">
        <w:rPr>
          <w:rFonts w:ascii="Poppins Light" w:hAnsi="Poppins Light" w:cs="Poppins Light"/>
          <w:lang w:val="en-US"/>
        </w:rPr>
        <w:t>.</w:t>
      </w:r>
    </w:p>
    <w:p w14:paraId="47C633DE" w14:textId="0D316D58" w:rsidR="00BD7100" w:rsidRPr="00FD7798" w:rsidRDefault="009D7BF0">
      <w:pPr>
        <w:rPr>
          <w:rFonts w:ascii="Poppins Light" w:hAnsi="Poppins Light" w:cs="Poppins Light"/>
          <w:lang w:val="en-US"/>
        </w:rPr>
      </w:pPr>
      <w:r w:rsidRPr="5A27B73D">
        <w:rPr>
          <w:rFonts w:ascii="Poppins Light" w:hAnsi="Poppins Light" w:cs="Poppins Light"/>
          <w:lang w:val="en-US"/>
        </w:rPr>
        <w:t xml:space="preserve">Some of our </w:t>
      </w:r>
      <w:r w:rsidR="46BAD075" w:rsidRPr="5A27B73D">
        <w:rPr>
          <w:rFonts w:ascii="Poppins Light" w:hAnsi="Poppins Light" w:cs="Poppins Light"/>
          <w:lang w:val="en-US"/>
        </w:rPr>
        <w:t>panel members</w:t>
      </w:r>
      <w:r w:rsidRPr="5A27B73D">
        <w:rPr>
          <w:rFonts w:ascii="Poppins Light" w:hAnsi="Poppins Light" w:cs="Poppins Light"/>
          <w:lang w:val="en-US"/>
        </w:rPr>
        <w:t xml:space="preserve"> </w:t>
      </w:r>
      <w:r w:rsidR="00BD7100" w:rsidRPr="5A27B73D">
        <w:rPr>
          <w:rFonts w:ascii="Poppins Light" w:hAnsi="Poppins Light" w:cs="Poppins Light"/>
          <w:lang w:val="en-US"/>
        </w:rPr>
        <w:t xml:space="preserve">commented that </w:t>
      </w:r>
      <w:r w:rsidR="00C1731F" w:rsidRPr="5A27B73D">
        <w:rPr>
          <w:rFonts w:ascii="Poppins Light" w:hAnsi="Poppins Light" w:cs="Poppins Light"/>
          <w:lang w:val="en-US"/>
        </w:rPr>
        <w:t xml:space="preserve">of all the customers that </w:t>
      </w:r>
      <w:r w:rsidRPr="5A27B73D">
        <w:rPr>
          <w:rFonts w:ascii="Poppins Light" w:hAnsi="Poppins Light" w:cs="Poppins Light"/>
          <w:lang w:val="en-US"/>
        </w:rPr>
        <w:t>we</w:t>
      </w:r>
      <w:r w:rsidR="00C1731F" w:rsidRPr="5A27B73D">
        <w:rPr>
          <w:rFonts w:ascii="Poppins Light" w:hAnsi="Poppins Light" w:cs="Poppins Light"/>
          <w:lang w:val="en-US"/>
        </w:rPr>
        <w:t xml:space="preserve"> spoke to they felt that WHA is held in high regard with a great</w:t>
      </w:r>
      <w:r w:rsidR="001B216D" w:rsidRPr="5A27B73D">
        <w:rPr>
          <w:rFonts w:ascii="Poppins Light" w:hAnsi="Poppins Light" w:cs="Poppins Light"/>
          <w:u w:val="single"/>
          <w:lang w:val="en-US"/>
        </w:rPr>
        <w:t xml:space="preserve"> </w:t>
      </w:r>
      <w:r w:rsidR="00C1731F" w:rsidRPr="5A27B73D">
        <w:rPr>
          <w:rFonts w:ascii="Poppins Light" w:hAnsi="Poppins Light" w:cs="Poppins Light"/>
          <w:lang w:val="en-US"/>
        </w:rPr>
        <w:t>reputation</w:t>
      </w:r>
      <w:r w:rsidR="00DC33BE" w:rsidRPr="5A27B73D">
        <w:rPr>
          <w:rFonts w:ascii="Poppins Light" w:hAnsi="Poppins Light" w:cs="Poppins Light"/>
          <w:lang w:val="en-US"/>
        </w:rPr>
        <w:t xml:space="preserve"> </w:t>
      </w:r>
      <w:r w:rsidR="00990FC8" w:rsidRPr="5A27B73D">
        <w:rPr>
          <w:rFonts w:ascii="Poppins Light" w:hAnsi="Poppins Light" w:cs="Poppins Light"/>
          <w:lang w:val="en-US"/>
        </w:rPr>
        <w:t>for</w:t>
      </w:r>
      <w:r w:rsidR="00DC33BE" w:rsidRPr="5A27B73D">
        <w:rPr>
          <w:rFonts w:ascii="Poppins Light" w:hAnsi="Poppins Light" w:cs="Poppins Light"/>
          <w:lang w:val="en-US"/>
        </w:rPr>
        <w:t xml:space="preserve"> providing </w:t>
      </w:r>
      <w:bookmarkStart w:id="7" w:name="_Int_YkEGPc6y"/>
      <w:r w:rsidR="00DC33BE" w:rsidRPr="5A27B73D">
        <w:rPr>
          <w:rFonts w:ascii="Poppins Light" w:hAnsi="Poppins Light" w:cs="Poppins Light"/>
          <w:lang w:val="en-US"/>
        </w:rPr>
        <w:t>good quality</w:t>
      </w:r>
      <w:bookmarkEnd w:id="7"/>
      <w:r w:rsidR="00DC33BE" w:rsidRPr="5A27B73D">
        <w:rPr>
          <w:rFonts w:ascii="Poppins Light" w:hAnsi="Poppins Light" w:cs="Poppins Light"/>
          <w:lang w:val="en-US"/>
        </w:rPr>
        <w:t xml:space="preserve"> homes and being customer focused.</w:t>
      </w:r>
    </w:p>
    <w:p w14:paraId="362E38EF" w14:textId="355BF026" w:rsidR="00250801" w:rsidRPr="00FD7798" w:rsidRDefault="00C50A7C">
      <w:pPr>
        <w:rPr>
          <w:rFonts w:ascii="Poppins Light" w:hAnsi="Poppins Light" w:cs="Poppins Light"/>
          <w:lang w:val="en-US"/>
        </w:rPr>
      </w:pPr>
      <w:r w:rsidRPr="00FD7798">
        <w:rPr>
          <w:rFonts w:ascii="Poppins Light" w:hAnsi="Poppins Light" w:cs="Poppins Light"/>
          <w:lang w:val="en-US"/>
        </w:rPr>
        <w:t xml:space="preserve">WHASP said that the 81 customers that </w:t>
      </w:r>
      <w:r w:rsidR="009D7BF0" w:rsidRPr="00FD7798">
        <w:rPr>
          <w:rFonts w:ascii="Poppins Light" w:hAnsi="Poppins Light" w:cs="Poppins Light"/>
          <w:lang w:val="en-US"/>
        </w:rPr>
        <w:t>we</w:t>
      </w:r>
      <w:r w:rsidRPr="00FD7798">
        <w:rPr>
          <w:rFonts w:ascii="Poppins Light" w:hAnsi="Poppins Light" w:cs="Poppins Light"/>
          <w:lang w:val="en-US"/>
        </w:rPr>
        <w:t xml:space="preserve"> spoke to were happy to </w:t>
      </w:r>
      <w:r w:rsidR="00AB1E90" w:rsidRPr="00FD7798">
        <w:rPr>
          <w:rFonts w:ascii="Poppins Light" w:hAnsi="Poppins Light" w:cs="Poppins Light"/>
          <w:lang w:val="en-US"/>
        </w:rPr>
        <w:t xml:space="preserve">discuss their circumstances </w:t>
      </w:r>
      <w:r w:rsidRPr="00FD7798">
        <w:rPr>
          <w:rFonts w:ascii="Poppins Light" w:hAnsi="Poppins Light" w:cs="Poppins Light"/>
          <w:lang w:val="en-US"/>
        </w:rPr>
        <w:t>and provide feedback</w:t>
      </w:r>
      <w:r w:rsidR="00AB1E90" w:rsidRPr="00FD7798">
        <w:rPr>
          <w:rFonts w:ascii="Poppins Light" w:hAnsi="Poppins Light" w:cs="Poppins Light"/>
          <w:lang w:val="en-US"/>
        </w:rPr>
        <w:t>,</w:t>
      </w:r>
      <w:r w:rsidRPr="00FD7798">
        <w:rPr>
          <w:rFonts w:ascii="Poppins Light" w:hAnsi="Poppins Light" w:cs="Poppins Light"/>
          <w:lang w:val="en-US"/>
        </w:rPr>
        <w:t xml:space="preserve"> </w:t>
      </w:r>
      <w:r w:rsidR="00AB1E90" w:rsidRPr="00FD7798">
        <w:rPr>
          <w:rFonts w:ascii="Poppins Light" w:hAnsi="Poppins Light" w:cs="Poppins Light"/>
          <w:lang w:val="en-US"/>
        </w:rPr>
        <w:t xml:space="preserve">there were </w:t>
      </w:r>
      <w:r w:rsidRPr="00FD7798">
        <w:rPr>
          <w:rFonts w:ascii="Poppins Light" w:hAnsi="Poppins Light" w:cs="Poppins Light"/>
          <w:lang w:val="en-US"/>
        </w:rPr>
        <w:t xml:space="preserve">many comments </w:t>
      </w:r>
      <w:r w:rsidR="00250801" w:rsidRPr="00FD7798">
        <w:rPr>
          <w:rFonts w:ascii="Poppins Light" w:hAnsi="Poppins Light" w:cs="Poppins Light"/>
          <w:lang w:val="en-US"/>
        </w:rPr>
        <w:t>from</w:t>
      </w:r>
      <w:r w:rsidR="00AB1E90" w:rsidRPr="00FD7798">
        <w:rPr>
          <w:rFonts w:ascii="Poppins Light" w:hAnsi="Poppins Light" w:cs="Poppins Light"/>
          <w:lang w:val="en-US"/>
        </w:rPr>
        <w:t xml:space="preserve"> </w:t>
      </w:r>
      <w:r w:rsidRPr="00FD7798">
        <w:rPr>
          <w:rFonts w:ascii="Poppins Light" w:hAnsi="Poppins Light" w:cs="Poppins Light"/>
          <w:lang w:val="en-US"/>
        </w:rPr>
        <w:t xml:space="preserve">customers saying </w:t>
      </w:r>
      <w:r w:rsidR="00540428" w:rsidRPr="00FD7798">
        <w:rPr>
          <w:rFonts w:ascii="Poppins Light" w:hAnsi="Poppins Light" w:cs="Poppins Light"/>
          <w:lang w:val="en-US"/>
        </w:rPr>
        <w:t>it was nice to receive a phone call to ask for feedback</w:t>
      </w:r>
      <w:r w:rsidR="00250801" w:rsidRPr="00FD7798">
        <w:rPr>
          <w:rFonts w:ascii="Poppins Light" w:hAnsi="Poppins Light" w:cs="Poppins Light"/>
          <w:lang w:val="en-US"/>
        </w:rPr>
        <w:t>.</w:t>
      </w:r>
    </w:p>
    <w:p w14:paraId="244B0A15" w14:textId="77777777" w:rsidR="00F75DA5" w:rsidRPr="00FD7798" w:rsidRDefault="00F75DA5">
      <w:pPr>
        <w:rPr>
          <w:rFonts w:ascii="Poppins Light" w:hAnsi="Poppins Light" w:cs="Poppins Light"/>
          <w:b/>
          <w:bCs/>
          <w:u w:val="single"/>
          <w:lang w:val="en-US"/>
        </w:rPr>
        <w:sectPr w:rsidR="00F75DA5" w:rsidRPr="00FD7798" w:rsidSect="00712721">
          <w:headerReference w:type="default" r:id="rId15"/>
          <w:pgSz w:w="11906" w:h="16838"/>
          <w:pgMar w:top="1440" w:right="1440" w:bottom="1440" w:left="1440" w:header="709" w:footer="709" w:gutter="0"/>
          <w:cols w:space="708"/>
          <w:docGrid w:linePitch="360"/>
        </w:sectPr>
      </w:pPr>
    </w:p>
    <w:p w14:paraId="03DC1821" w14:textId="77777777" w:rsidR="00712721" w:rsidRPr="00FD7798" w:rsidRDefault="00712721">
      <w:pPr>
        <w:rPr>
          <w:rFonts w:ascii="Poppins Light" w:hAnsi="Poppins Light" w:cs="Poppins Light"/>
          <w:b/>
          <w:bCs/>
          <w:u w:val="single"/>
          <w:lang w:val="en-US"/>
        </w:rPr>
      </w:pPr>
    </w:p>
    <w:p w14:paraId="6CB1DA8E" w14:textId="2D9649D6" w:rsidR="00BD4CA5" w:rsidRPr="00FD7798" w:rsidRDefault="00BD4CA5">
      <w:pPr>
        <w:rPr>
          <w:rFonts w:ascii="Poppins Light" w:hAnsi="Poppins Light" w:cs="Poppins Light"/>
          <w:b/>
          <w:bCs/>
          <w:u w:val="single"/>
          <w:lang w:val="en-US"/>
        </w:rPr>
      </w:pPr>
      <w:r w:rsidRPr="00FD7798">
        <w:rPr>
          <w:rFonts w:ascii="Poppins Light" w:hAnsi="Poppins Light" w:cs="Poppins Light"/>
          <w:b/>
          <w:bCs/>
          <w:u w:val="single"/>
          <w:lang w:val="en-US"/>
        </w:rPr>
        <w:t>Recommendations</w:t>
      </w:r>
    </w:p>
    <w:p w14:paraId="0143E912" w14:textId="5AFBD34E" w:rsidR="00EF6494" w:rsidRPr="00FD7798" w:rsidRDefault="00EF6494">
      <w:pPr>
        <w:rPr>
          <w:rFonts w:ascii="Poppins Light" w:hAnsi="Poppins Light" w:cs="Poppins Light"/>
          <w:lang w:val="en-US"/>
        </w:rPr>
      </w:pPr>
      <w:r w:rsidRPr="00FD7798">
        <w:rPr>
          <w:rFonts w:ascii="Poppins Light" w:hAnsi="Poppins Light" w:cs="Poppins Light"/>
          <w:lang w:val="en-US"/>
        </w:rPr>
        <w:t xml:space="preserve">Upon </w:t>
      </w:r>
      <w:r w:rsidR="007375E9" w:rsidRPr="00FD7798">
        <w:rPr>
          <w:rFonts w:ascii="Poppins Light" w:hAnsi="Poppins Light" w:cs="Poppins Light"/>
          <w:lang w:val="en-US"/>
        </w:rPr>
        <w:t>analyzing</w:t>
      </w:r>
      <w:r w:rsidRPr="00FD7798">
        <w:rPr>
          <w:rFonts w:ascii="Poppins Light" w:hAnsi="Poppins Light" w:cs="Poppins Light"/>
          <w:lang w:val="en-US"/>
        </w:rPr>
        <w:t xml:space="preserve"> the data WHASP have </w:t>
      </w:r>
      <w:r w:rsidR="001B0BE2" w:rsidRPr="00FD7798">
        <w:rPr>
          <w:rFonts w:ascii="Poppins Light" w:hAnsi="Poppins Light" w:cs="Poppins Light"/>
          <w:lang w:val="en-US"/>
        </w:rPr>
        <w:t>suggested the following recommendations</w:t>
      </w:r>
    </w:p>
    <w:tbl>
      <w:tblPr>
        <w:tblStyle w:val="TableGrid"/>
        <w:tblW w:w="0" w:type="auto"/>
        <w:tblLook w:val="04A0" w:firstRow="1" w:lastRow="0" w:firstColumn="1" w:lastColumn="0" w:noHBand="0" w:noVBand="1"/>
      </w:tblPr>
      <w:tblGrid>
        <w:gridCol w:w="2030"/>
        <w:gridCol w:w="5325"/>
        <w:gridCol w:w="2057"/>
        <w:gridCol w:w="3007"/>
        <w:gridCol w:w="1529"/>
      </w:tblGrid>
      <w:tr w:rsidR="00F947EE" w:rsidRPr="007375E9" w14:paraId="37F2ECCF" w14:textId="5F8D1F11" w:rsidTr="5A27B73D">
        <w:tc>
          <w:tcPr>
            <w:tcW w:w="2058" w:type="dxa"/>
          </w:tcPr>
          <w:p w14:paraId="58DF806C" w14:textId="1170887C" w:rsidR="00916378" w:rsidRPr="007375E9" w:rsidRDefault="00916378" w:rsidP="00916378">
            <w:pPr>
              <w:jc w:val="center"/>
              <w:rPr>
                <w:rFonts w:ascii="Poppins Light" w:hAnsi="Poppins Light" w:cs="Poppins Light"/>
                <w:b/>
                <w:bCs/>
                <w:sz w:val="20"/>
                <w:szCs w:val="20"/>
                <w:lang w:val="en-US"/>
              </w:rPr>
            </w:pPr>
            <w:r w:rsidRPr="007375E9">
              <w:rPr>
                <w:rFonts w:ascii="Poppins Light" w:hAnsi="Poppins Light" w:cs="Poppins Light"/>
                <w:b/>
                <w:bCs/>
                <w:sz w:val="20"/>
                <w:szCs w:val="20"/>
                <w:lang w:val="en-US"/>
              </w:rPr>
              <w:t xml:space="preserve">Reviewed </w:t>
            </w:r>
            <w:r w:rsidR="007375E9" w:rsidRPr="007375E9">
              <w:rPr>
                <w:rFonts w:ascii="Poppins Light" w:hAnsi="Poppins Light" w:cs="Poppins Light"/>
                <w:b/>
                <w:bCs/>
                <w:sz w:val="20"/>
                <w:szCs w:val="20"/>
                <w:lang w:val="en-US"/>
              </w:rPr>
              <w:t>by</w:t>
            </w:r>
            <w:r w:rsidRPr="007375E9">
              <w:rPr>
                <w:rFonts w:ascii="Poppins Light" w:hAnsi="Poppins Light" w:cs="Poppins Light"/>
                <w:b/>
                <w:bCs/>
                <w:sz w:val="20"/>
                <w:szCs w:val="20"/>
                <w:lang w:val="en-US"/>
              </w:rPr>
              <w:t xml:space="preserve"> WHASP</w:t>
            </w:r>
          </w:p>
        </w:tc>
        <w:tc>
          <w:tcPr>
            <w:tcW w:w="5444" w:type="dxa"/>
          </w:tcPr>
          <w:p w14:paraId="114EA51A" w14:textId="22B4047A" w:rsidR="00916378" w:rsidRPr="007375E9" w:rsidRDefault="00916378" w:rsidP="00916378">
            <w:pPr>
              <w:pStyle w:val="ListParagraph"/>
              <w:jc w:val="center"/>
              <w:rPr>
                <w:rFonts w:ascii="Poppins Light" w:hAnsi="Poppins Light" w:cs="Poppins Light"/>
                <w:b/>
                <w:bCs/>
                <w:sz w:val="20"/>
                <w:szCs w:val="20"/>
                <w:lang w:val="en-US"/>
              </w:rPr>
            </w:pPr>
            <w:r w:rsidRPr="007375E9">
              <w:rPr>
                <w:rFonts w:ascii="Poppins Light" w:hAnsi="Poppins Light" w:cs="Poppins Light"/>
                <w:b/>
                <w:bCs/>
                <w:sz w:val="20"/>
                <w:szCs w:val="20"/>
                <w:lang w:val="en-US"/>
              </w:rPr>
              <w:t>Recommended</w:t>
            </w:r>
          </w:p>
        </w:tc>
        <w:tc>
          <w:tcPr>
            <w:tcW w:w="1882" w:type="dxa"/>
          </w:tcPr>
          <w:p w14:paraId="11207F36" w14:textId="5D5FB7F6" w:rsidR="00916378" w:rsidRPr="007375E9" w:rsidRDefault="00916378" w:rsidP="007375E9">
            <w:pPr>
              <w:pStyle w:val="ListParagraph"/>
              <w:jc w:val="center"/>
              <w:rPr>
                <w:rFonts w:ascii="Poppins Light" w:hAnsi="Poppins Light" w:cs="Poppins Light"/>
                <w:b/>
                <w:bCs/>
                <w:sz w:val="20"/>
                <w:szCs w:val="20"/>
                <w:lang w:val="en-US"/>
              </w:rPr>
            </w:pPr>
            <w:r w:rsidRPr="007375E9">
              <w:rPr>
                <w:rFonts w:ascii="Poppins Light" w:hAnsi="Poppins Light" w:cs="Poppins Light"/>
                <w:b/>
                <w:bCs/>
                <w:sz w:val="20"/>
                <w:szCs w:val="20"/>
                <w:lang w:val="en-US"/>
              </w:rPr>
              <w:t>Date Reviewed by WHA</w:t>
            </w:r>
          </w:p>
        </w:tc>
        <w:tc>
          <w:tcPr>
            <w:tcW w:w="3027" w:type="dxa"/>
          </w:tcPr>
          <w:p w14:paraId="26BCE6E7" w14:textId="318550C3" w:rsidR="00916378" w:rsidRPr="007375E9" w:rsidRDefault="00D5757D" w:rsidP="007375E9">
            <w:pPr>
              <w:pStyle w:val="ListParagraph"/>
              <w:rPr>
                <w:rFonts w:ascii="Poppins Light" w:hAnsi="Poppins Light" w:cs="Poppins Light"/>
                <w:b/>
                <w:bCs/>
                <w:sz w:val="20"/>
                <w:szCs w:val="20"/>
                <w:lang w:val="en-US"/>
              </w:rPr>
            </w:pPr>
            <w:r w:rsidRPr="007375E9">
              <w:rPr>
                <w:rFonts w:ascii="Poppins Light" w:hAnsi="Poppins Light" w:cs="Poppins Light"/>
                <w:b/>
                <w:bCs/>
                <w:sz w:val="20"/>
                <w:szCs w:val="20"/>
                <w:lang w:val="en-US"/>
              </w:rPr>
              <w:t>Accepted/Not Accepted</w:t>
            </w:r>
            <w:r w:rsidR="00916378" w:rsidRPr="007375E9">
              <w:rPr>
                <w:rFonts w:ascii="Poppins Light" w:hAnsi="Poppins Light" w:cs="Poppins Light"/>
                <w:b/>
                <w:bCs/>
                <w:sz w:val="20"/>
                <w:szCs w:val="20"/>
                <w:lang w:val="en-US"/>
              </w:rPr>
              <w:t xml:space="preserve"> </w:t>
            </w:r>
            <w:r w:rsidR="007375E9">
              <w:rPr>
                <w:rFonts w:ascii="Poppins Light" w:hAnsi="Poppins Light" w:cs="Poppins Light"/>
                <w:b/>
                <w:bCs/>
                <w:sz w:val="20"/>
                <w:szCs w:val="20"/>
                <w:lang w:val="en-US"/>
              </w:rPr>
              <w:t>I</w:t>
            </w:r>
            <w:r w:rsidR="00916378" w:rsidRPr="007375E9">
              <w:rPr>
                <w:rFonts w:ascii="Poppins Light" w:hAnsi="Poppins Light" w:cs="Poppins Light"/>
                <w:b/>
                <w:bCs/>
                <w:sz w:val="20"/>
                <w:szCs w:val="20"/>
                <w:lang w:val="en-US"/>
              </w:rPr>
              <w:t>mplementation</w:t>
            </w:r>
          </w:p>
        </w:tc>
        <w:tc>
          <w:tcPr>
            <w:tcW w:w="1537" w:type="dxa"/>
          </w:tcPr>
          <w:p w14:paraId="43EDA737" w14:textId="06BDB76A" w:rsidR="00916378" w:rsidRPr="007375E9" w:rsidRDefault="00B542A0" w:rsidP="003E5DE0">
            <w:pPr>
              <w:rPr>
                <w:rFonts w:ascii="Poppins Light" w:hAnsi="Poppins Light" w:cs="Poppins Light"/>
                <w:b/>
                <w:bCs/>
                <w:sz w:val="20"/>
                <w:szCs w:val="20"/>
                <w:lang w:val="en-US"/>
              </w:rPr>
            </w:pPr>
            <w:r w:rsidRPr="007375E9">
              <w:rPr>
                <w:rFonts w:ascii="Poppins Light" w:hAnsi="Poppins Light" w:cs="Poppins Light"/>
                <w:b/>
                <w:bCs/>
                <w:sz w:val="20"/>
                <w:szCs w:val="20"/>
                <w:lang w:val="en-US"/>
              </w:rPr>
              <w:t>When</w:t>
            </w:r>
          </w:p>
        </w:tc>
      </w:tr>
      <w:tr w:rsidR="00F947EE" w:rsidRPr="007375E9" w14:paraId="68D261C0" w14:textId="601F1094" w:rsidTr="5A27B73D">
        <w:tc>
          <w:tcPr>
            <w:tcW w:w="2058" w:type="dxa"/>
          </w:tcPr>
          <w:p w14:paraId="119355A0" w14:textId="55B5EF22" w:rsidR="00916378" w:rsidRPr="007375E9" w:rsidRDefault="00916378" w:rsidP="00151DB8">
            <w:pPr>
              <w:rPr>
                <w:rFonts w:ascii="Poppins Light" w:hAnsi="Poppins Light" w:cs="Poppins Light"/>
                <w:sz w:val="20"/>
                <w:szCs w:val="20"/>
                <w:lang w:val="en-US"/>
              </w:rPr>
            </w:pPr>
            <w:r w:rsidRPr="007375E9">
              <w:rPr>
                <w:rFonts w:ascii="Poppins Light" w:hAnsi="Poppins Light" w:cs="Poppins Light"/>
                <w:sz w:val="20"/>
                <w:szCs w:val="20"/>
                <w:lang w:val="en-US"/>
              </w:rPr>
              <w:t>Looking for a home section on the WHA website</w:t>
            </w:r>
          </w:p>
        </w:tc>
        <w:tc>
          <w:tcPr>
            <w:tcW w:w="5444" w:type="dxa"/>
          </w:tcPr>
          <w:p w14:paraId="540F9F42" w14:textId="374028C5" w:rsidR="00916378" w:rsidRPr="007375E9" w:rsidRDefault="227573FF" w:rsidP="00386D08">
            <w:pPr>
              <w:pStyle w:val="ListParagraph"/>
              <w:numPr>
                <w:ilvl w:val="0"/>
                <w:numId w:val="13"/>
              </w:numPr>
              <w:rPr>
                <w:rFonts w:ascii="Poppins Light" w:hAnsi="Poppins Light" w:cs="Poppins Light"/>
                <w:sz w:val="20"/>
                <w:szCs w:val="20"/>
                <w:lang w:val="en-US"/>
              </w:rPr>
            </w:pPr>
            <w:r w:rsidRPr="5A27B73D">
              <w:rPr>
                <w:rFonts w:ascii="Poppins Light" w:hAnsi="Poppins Light" w:cs="Poppins Light"/>
                <w:sz w:val="20"/>
                <w:szCs w:val="20"/>
                <w:lang w:val="en-US"/>
              </w:rPr>
              <w:t>WHASP felt that the positioning of the Allocations Policy at the bottom of the page on applying for a home page is not very noticeable and would recommend it be highlighted or made larger so customers will see it</w:t>
            </w:r>
            <w:r w:rsidR="0F293E05" w:rsidRPr="5A27B73D">
              <w:rPr>
                <w:rFonts w:ascii="Poppins Light" w:hAnsi="Poppins Light" w:cs="Poppins Light"/>
                <w:sz w:val="20"/>
                <w:szCs w:val="20"/>
                <w:lang w:val="en-US"/>
              </w:rPr>
              <w:t xml:space="preserve">. </w:t>
            </w:r>
          </w:p>
          <w:p w14:paraId="08300A37" w14:textId="77777777" w:rsidR="00916378" w:rsidRPr="007375E9" w:rsidRDefault="00916378" w:rsidP="003E5DF7">
            <w:pPr>
              <w:pStyle w:val="ListParagraph"/>
              <w:numPr>
                <w:ilvl w:val="0"/>
                <w:numId w:val="13"/>
              </w:numPr>
              <w:rPr>
                <w:rFonts w:ascii="Poppins Light" w:hAnsi="Poppins Light" w:cs="Poppins Light"/>
                <w:sz w:val="20"/>
                <w:szCs w:val="20"/>
                <w:lang w:val="en-US"/>
              </w:rPr>
            </w:pPr>
            <w:r w:rsidRPr="007375E9">
              <w:rPr>
                <w:rFonts w:ascii="Poppins Light" w:hAnsi="Poppins Light" w:cs="Poppins Light"/>
                <w:sz w:val="20"/>
                <w:szCs w:val="20"/>
                <w:lang w:val="en-US"/>
              </w:rPr>
              <w:t>WHASP believe it would be beneficial for a copy of the allocations policy to be sent out to the applicants.</w:t>
            </w:r>
          </w:p>
          <w:p w14:paraId="3CA8F88C" w14:textId="37AED848" w:rsidR="00916378" w:rsidRPr="007375E9" w:rsidRDefault="22A302E8" w:rsidP="003E5DF7">
            <w:pPr>
              <w:pStyle w:val="ListParagraph"/>
              <w:numPr>
                <w:ilvl w:val="0"/>
                <w:numId w:val="13"/>
              </w:numPr>
              <w:rPr>
                <w:rFonts w:ascii="Poppins Light" w:hAnsi="Poppins Light" w:cs="Poppins Light"/>
                <w:sz w:val="20"/>
                <w:szCs w:val="20"/>
                <w:lang w:val="en-US"/>
              </w:rPr>
            </w:pPr>
            <w:r w:rsidRPr="5A27B73D">
              <w:rPr>
                <w:rFonts w:ascii="Poppins Light" w:hAnsi="Poppins Light" w:cs="Poppins Light"/>
                <w:sz w:val="20"/>
                <w:szCs w:val="20"/>
                <w:lang w:val="en-US"/>
              </w:rPr>
              <w:t>WHASP believe</w:t>
            </w:r>
            <w:r w:rsidR="227573FF" w:rsidRPr="5A27B73D">
              <w:rPr>
                <w:rFonts w:ascii="Poppins Light" w:hAnsi="Poppins Light" w:cs="Poppins Light"/>
                <w:sz w:val="20"/>
                <w:szCs w:val="20"/>
                <w:lang w:val="en-US"/>
              </w:rPr>
              <w:t xml:space="preserve"> the ‘How to apply’ section should be more user </w:t>
            </w:r>
            <w:r w:rsidR="2CE9FB04" w:rsidRPr="5A27B73D">
              <w:rPr>
                <w:rFonts w:ascii="Poppins Light" w:hAnsi="Poppins Light" w:cs="Poppins Light"/>
                <w:sz w:val="20"/>
                <w:szCs w:val="20"/>
                <w:lang w:val="en-US"/>
              </w:rPr>
              <w:t>friendly; a</w:t>
            </w:r>
            <w:r w:rsidR="227573FF" w:rsidRPr="5A27B73D">
              <w:rPr>
                <w:rFonts w:ascii="Poppins Light" w:hAnsi="Poppins Light" w:cs="Poppins Light"/>
                <w:sz w:val="20"/>
                <w:szCs w:val="20"/>
                <w:lang w:val="en-US"/>
              </w:rPr>
              <w:t xml:space="preserve"> flow chart of what to do may help and a section of FAQs for prospective customers.</w:t>
            </w:r>
          </w:p>
          <w:p w14:paraId="5BD3C46F" w14:textId="77777777" w:rsidR="00916378" w:rsidRPr="007375E9" w:rsidRDefault="00916378" w:rsidP="003E5DF7">
            <w:pPr>
              <w:pStyle w:val="ListParagraph"/>
              <w:numPr>
                <w:ilvl w:val="0"/>
                <w:numId w:val="13"/>
              </w:numPr>
              <w:rPr>
                <w:rFonts w:ascii="Poppins Light" w:hAnsi="Poppins Light" w:cs="Poppins Light"/>
                <w:sz w:val="20"/>
                <w:szCs w:val="20"/>
                <w:lang w:val="en-US"/>
              </w:rPr>
            </w:pPr>
            <w:r w:rsidRPr="007375E9">
              <w:rPr>
                <w:rFonts w:ascii="Poppins Light" w:hAnsi="Poppins Light" w:cs="Poppins Light"/>
                <w:sz w:val="20"/>
                <w:szCs w:val="20"/>
                <w:lang w:val="en-US"/>
              </w:rPr>
              <w:t xml:space="preserve">WHASP recommend that the retirement living images and information </w:t>
            </w:r>
            <w:proofErr w:type="gramStart"/>
            <w:r w:rsidRPr="007375E9">
              <w:rPr>
                <w:rFonts w:ascii="Poppins Light" w:hAnsi="Poppins Light" w:cs="Poppins Light"/>
                <w:sz w:val="20"/>
                <w:szCs w:val="20"/>
                <w:lang w:val="en-US"/>
              </w:rPr>
              <w:t>is</w:t>
            </w:r>
            <w:proofErr w:type="gramEnd"/>
            <w:r w:rsidRPr="007375E9">
              <w:rPr>
                <w:rFonts w:ascii="Poppins Light" w:hAnsi="Poppins Light" w:cs="Poppins Light"/>
                <w:sz w:val="20"/>
                <w:szCs w:val="20"/>
                <w:lang w:val="en-US"/>
              </w:rPr>
              <w:t xml:space="preserve"> changed as it is out of date.</w:t>
            </w:r>
          </w:p>
          <w:p w14:paraId="335D4959" w14:textId="77777777" w:rsidR="00421386" w:rsidRDefault="00421386" w:rsidP="00421386">
            <w:pPr>
              <w:pStyle w:val="ListParagraph"/>
              <w:rPr>
                <w:rFonts w:ascii="Poppins Light" w:hAnsi="Poppins Light" w:cs="Poppins Light"/>
                <w:sz w:val="20"/>
                <w:szCs w:val="20"/>
                <w:lang w:val="en-US"/>
              </w:rPr>
            </w:pPr>
          </w:p>
          <w:p w14:paraId="013EC622" w14:textId="77777777" w:rsidR="00421386" w:rsidRDefault="00421386" w:rsidP="00421386">
            <w:pPr>
              <w:pStyle w:val="ListParagraph"/>
              <w:rPr>
                <w:rFonts w:ascii="Poppins Light" w:hAnsi="Poppins Light" w:cs="Poppins Light"/>
                <w:sz w:val="20"/>
                <w:szCs w:val="20"/>
                <w:lang w:val="en-US"/>
              </w:rPr>
            </w:pPr>
          </w:p>
          <w:p w14:paraId="228D1C8F" w14:textId="77777777" w:rsidR="00421386" w:rsidRDefault="00421386" w:rsidP="00421386">
            <w:pPr>
              <w:pStyle w:val="ListParagraph"/>
              <w:rPr>
                <w:rFonts w:ascii="Poppins Light" w:hAnsi="Poppins Light" w:cs="Poppins Light"/>
                <w:sz w:val="20"/>
                <w:szCs w:val="20"/>
                <w:lang w:val="en-US"/>
              </w:rPr>
            </w:pPr>
          </w:p>
          <w:p w14:paraId="3E01F0AE" w14:textId="77777777" w:rsidR="00421386" w:rsidRDefault="00421386" w:rsidP="00421386">
            <w:pPr>
              <w:pStyle w:val="ListParagraph"/>
              <w:rPr>
                <w:rFonts w:ascii="Poppins Light" w:hAnsi="Poppins Light" w:cs="Poppins Light"/>
                <w:sz w:val="20"/>
                <w:szCs w:val="20"/>
                <w:lang w:val="en-US"/>
              </w:rPr>
            </w:pPr>
          </w:p>
          <w:p w14:paraId="69F73158" w14:textId="77777777" w:rsidR="00421386" w:rsidRDefault="00421386" w:rsidP="00421386">
            <w:pPr>
              <w:pStyle w:val="ListParagraph"/>
              <w:rPr>
                <w:rFonts w:ascii="Poppins Light" w:hAnsi="Poppins Light" w:cs="Poppins Light"/>
                <w:sz w:val="20"/>
                <w:szCs w:val="20"/>
                <w:lang w:val="en-US"/>
              </w:rPr>
            </w:pPr>
          </w:p>
          <w:p w14:paraId="171EDC7D" w14:textId="77777777" w:rsidR="00421386" w:rsidRDefault="00421386" w:rsidP="00421386">
            <w:pPr>
              <w:pStyle w:val="ListParagraph"/>
              <w:rPr>
                <w:rFonts w:ascii="Poppins Light" w:hAnsi="Poppins Light" w:cs="Poppins Light"/>
                <w:sz w:val="20"/>
                <w:szCs w:val="20"/>
                <w:lang w:val="en-US"/>
              </w:rPr>
            </w:pPr>
          </w:p>
          <w:p w14:paraId="3474BE0D" w14:textId="77777777" w:rsidR="00421386" w:rsidRDefault="00421386" w:rsidP="00421386">
            <w:pPr>
              <w:pStyle w:val="ListParagraph"/>
              <w:rPr>
                <w:rFonts w:ascii="Poppins Light" w:hAnsi="Poppins Light" w:cs="Poppins Light"/>
                <w:sz w:val="20"/>
                <w:szCs w:val="20"/>
                <w:lang w:val="en-US"/>
              </w:rPr>
            </w:pPr>
          </w:p>
          <w:p w14:paraId="5C489D96" w14:textId="57A7AADB" w:rsidR="00916378" w:rsidRPr="007375E9" w:rsidRDefault="227573FF" w:rsidP="003E5DF7">
            <w:pPr>
              <w:pStyle w:val="ListParagraph"/>
              <w:numPr>
                <w:ilvl w:val="0"/>
                <w:numId w:val="13"/>
              </w:numPr>
              <w:rPr>
                <w:rFonts w:ascii="Poppins Light" w:hAnsi="Poppins Light" w:cs="Poppins Light"/>
                <w:sz w:val="20"/>
                <w:szCs w:val="20"/>
                <w:lang w:val="en-US"/>
              </w:rPr>
            </w:pPr>
            <w:r w:rsidRPr="5A27B73D">
              <w:rPr>
                <w:rFonts w:ascii="Poppins Light" w:hAnsi="Poppins Light" w:cs="Poppins Light"/>
                <w:sz w:val="20"/>
                <w:szCs w:val="20"/>
                <w:lang w:val="en-US"/>
              </w:rPr>
              <w:t xml:space="preserve">WHASP recommend that the website </w:t>
            </w:r>
            <w:r w:rsidR="06799793" w:rsidRPr="5A27B73D">
              <w:rPr>
                <w:rFonts w:ascii="Poppins Light" w:hAnsi="Poppins Light" w:cs="Poppins Light"/>
                <w:sz w:val="20"/>
                <w:szCs w:val="20"/>
                <w:lang w:val="en-US"/>
              </w:rPr>
              <w:t>requires</w:t>
            </w:r>
            <w:r w:rsidRPr="5A27B73D">
              <w:rPr>
                <w:rFonts w:ascii="Poppins Light" w:hAnsi="Poppins Light" w:cs="Poppins Light"/>
                <w:sz w:val="20"/>
                <w:szCs w:val="20"/>
                <w:lang w:val="en-US"/>
              </w:rPr>
              <w:t xml:space="preserve"> attention, there is a lot of </w:t>
            </w:r>
            <w:r w:rsidR="53D61BF9" w:rsidRPr="5A27B73D">
              <w:rPr>
                <w:rFonts w:ascii="Poppins Light" w:hAnsi="Poppins Light" w:cs="Poppins Light"/>
                <w:sz w:val="20"/>
                <w:szCs w:val="20"/>
                <w:lang w:val="en-US"/>
              </w:rPr>
              <w:t>out-of-date</w:t>
            </w:r>
            <w:r w:rsidRPr="5A27B73D">
              <w:rPr>
                <w:rFonts w:ascii="Poppins Light" w:hAnsi="Poppins Light" w:cs="Poppins Light"/>
                <w:sz w:val="20"/>
                <w:szCs w:val="20"/>
                <w:lang w:val="en-US"/>
              </w:rPr>
              <w:t xml:space="preserve"> </w:t>
            </w:r>
            <w:r w:rsidR="6CF2D069" w:rsidRPr="5A27B73D">
              <w:rPr>
                <w:rFonts w:ascii="Poppins Light" w:hAnsi="Poppins Light" w:cs="Poppins Light"/>
                <w:sz w:val="20"/>
                <w:szCs w:val="20"/>
                <w:lang w:val="en-US"/>
              </w:rPr>
              <w:t>information,</w:t>
            </w:r>
            <w:r w:rsidRPr="5A27B73D">
              <w:rPr>
                <w:rFonts w:ascii="Poppins Light" w:hAnsi="Poppins Light" w:cs="Poppins Light"/>
                <w:sz w:val="20"/>
                <w:szCs w:val="20"/>
                <w:lang w:val="en-US"/>
              </w:rPr>
              <w:t xml:space="preserve"> and the search function is not </w:t>
            </w:r>
            <w:r w:rsidR="470B2FD3" w:rsidRPr="5A27B73D">
              <w:rPr>
                <w:rFonts w:ascii="Poppins Light" w:hAnsi="Poppins Light" w:cs="Poppins Light"/>
                <w:sz w:val="20"/>
                <w:szCs w:val="20"/>
                <w:lang w:val="en-US"/>
              </w:rPr>
              <w:t>user-friendly</w:t>
            </w:r>
            <w:r w:rsidRPr="5A27B73D">
              <w:rPr>
                <w:rFonts w:ascii="Poppins Light" w:hAnsi="Poppins Light" w:cs="Poppins Light"/>
                <w:sz w:val="20"/>
                <w:szCs w:val="20"/>
                <w:lang w:val="en-US"/>
              </w:rPr>
              <w:t>.</w:t>
            </w:r>
          </w:p>
        </w:tc>
        <w:tc>
          <w:tcPr>
            <w:tcW w:w="1882" w:type="dxa"/>
          </w:tcPr>
          <w:p w14:paraId="5893A1DA" w14:textId="6848685A" w:rsidR="00916378" w:rsidRPr="007375E9" w:rsidRDefault="003E5DE0" w:rsidP="4F2367AA">
            <w:pPr>
              <w:pStyle w:val="ListParagraph"/>
              <w:numPr>
                <w:ilvl w:val="0"/>
                <w:numId w:val="13"/>
              </w:numPr>
              <w:rPr>
                <w:rFonts w:ascii="Poppins Light" w:hAnsi="Poppins Light" w:cs="Poppins Light"/>
                <w:sz w:val="20"/>
                <w:szCs w:val="20"/>
                <w:lang w:val="en-US"/>
              </w:rPr>
            </w:pPr>
            <w:r w:rsidRPr="4F2367AA">
              <w:rPr>
                <w:rFonts w:ascii="Poppins Light" w:hAnsi="Poppins Light" w:cs="Poppins Light"/>
                <w:sz w:val="20"/>
                <w:szCs w:val="20"/>
                <w:lang w:val="en-US"/>
              </w:rPr>
              <w:t>02/02/2023</w:t>
            </w:r>
          </w:p>
        </w:tc>
        <w:tc>
          <w:tcPr>
            <w:tcW w:w="3027" w:type="dxa"/>
          </w:tcPr>
          <w:p w14:paraId="0B910C67" w14:textId="77777777" w:rsidR="00916378" w:rsidRPr="007375E9" w:rsidRDefault="000246BA" w:rsidP="000246BA">
            <w:pPr>
              <w:rPr>
                <w:rFonts w:ascii="Poppins Light" w:hAnsi="Poppins Light" w:cs="Poppins Light"/>
                <w:sz w:val="20"/>
                <w:szCs w:val="20"/>
                <w:lang w:val="en-US"/>
              </w:rPr>
            </w:pPr>
            <w:r w:rsidRPr="007375E9">
              <w:rPr>
                <w:rFonts w:ascii="Poppins Light" w:hAnsi="Poppins Light" w:cs="Poppins Light"/>
                <w:b/>
                <w:bCs/>
                <w:sz w:val="20"/>
                <w:szCs w:val="20"/>
                <w:lang w:val="en-US"/>
              </w:rPr>
              <w:t>Accepted</w:t>
            </w:r>
            <w:r w:rsidRPr="007375E9">
              <w:rPr>
                <w:rFonts w:ascii="Poppins Light" w:hAnsi="Poppins Light" w:cs="Poppins Light"/>
                <w:sz w:val="20"/>
                <w:szCs w:val="20"/>
                <w:lang w:val="en-US"/>
              </w:rPr>
              <w:t>- refer to corporate services to review and amend as part of website review.</w:t>
            </w:r>
          </w:p>
          <w:p w14:paraId="151B77AB" w14:textId="77777777" w:rsidR="000246BA" w:rsidRDefault="000246BA" w:rsidP="000246BA">
            <w:pPr>
              <w:rPr>
                <w:rFonts w:ascii="Poppins Light" w:hAnsi="Poppins Light" w:cs="Poppins Light"/>
                <w:sz w:val="20"/>
                <w:szCs w:val="20"/>
                <w:lang w:val="en-US"/>
              </w:rPr>
            </w:pPr>
          </w:p>
          <w:p w14:paraId="127E4C6E" w14:textId="77777777" w:rsidR="00421386" w:rsidRPr="007375E9" w:rsidRDefault="00421386" w:rsidP="000246BA">
            <w:pPr>
              <w:rPr>
                <w:rFonts w:ascii="Poppins Light" w:hAnsi="Poppins Light" w:cs="Poppins Light"/>
                <w:sz w:val="20"/>
                <w:szCs w:val="20"/>
                <w:lang w:val="en-US"/>
              </w:rPr>
            </w:pPr>
          </w:p>
          <w:p w14:paraId="106C28B4" w14:textId="624CA733" w:rsidR="000246BA" w:rsidRPr="007375E9" w:rsidRDefault="2ECCE54F" w:rsidP="000246BA">
            <w:pPr>
              <w:rPr>
                <w:rFonts w:ascii="Poppins Light" w:hAnsi="Poppins Light" w:cs="Poppins Light"/>
                <w:sz w:val="20"/>
                <w:szCs w:val="20"/>
                <w:lang w:val="en-US"/>
              </w:rPr>
            </w:pPr>
            <w:r w:rsidRPr="5A27B73D">
              <w:rPr>
                <w:rFonts w:ascii="Poppins Light" w:hAnsi="Poppins Light" w:cs="Poppins Light"/>
                <w:b/>
                <w:bCs/>
                <w:sz w:val="20"/>
                <w:szCs w:val="20"/>
                <w:lang w:val="en-US"/>
              </w:rPr>
              <w:t>Not Accepted</w:t>
            </w:r>
            <w:r w:rsidRPr="5A27B73D">
              <w:rPr>
                <w:rFonts w:ascii="Poppins Light" w:hAnsi="Poppins Light" w:cs="Poppins Light"/>
                <w:sz w:val="20"/>
                <w:szCs w:val="20"/>
                <w:lang w:val="en-US"/>
              </w:rPr>
              <w:t>-</w:t>
            </w:r>
            <w:r w:rsidR="0CB85D7A" w:rsidRPr="5A27B73D">
              <w:rPr>
                <w:rFonts w:ascii="Poppins Light" w:hAnsi="Poppins Light" w:cs="Poppins Light"/>
                <w:sz w:val="20"/>
                <w:szCs w:val="20"/>
                <w:lang w:val="en-US"/>
              </w:rPr>
              <w:t>Accepted-any</w:t>
            </w:r>
            <w:r w:rsidRPr="5A27B73D">
              <w:rPr>
                <w:rFonts w:ascii="Poppins Light" w:hAnsi="Poppins Light" w:cs="Poppins Light"/>
                <w:sz w:val="20"/>
                <w:szCs w:val="20"/>
                <w:lang w:val="en-US"/>
              </w:rPr>
              <w:t xml:space="preserve"> benefit to being sent the policy. Link in with </w:t>
            </w:r>
            <w:proofErr w:type="gramStart"/>
            <w:r w:rsidRPr="5A27B73D">
              <w:rPr>
                <w:rFonts w:ascii="Poppins Light" w:hAnsi="Poppins Light" w:cs="Poppins Light"/>
                <w:sz w:val="20"/>
                <w:szCs w:val="20"/>
                <w:lang w:val="en-US"/>
              </w:rPr>
              <w:t>point</w:t>
            </w:r>
            <w:proofErr w:type="gramEnd"/>
            <w:r w:rsidRPr="5A27B73D">
              <w:rPr>
                <w:rFonts w:ascii="Poppins Light" w:hAnsi="Poppins Light" w:cs="Poppins Light"/>
                <w:sz w:val="20"/>
                <w:szCs w:val="20"/>
                <w:lang w:val="en-US"/>
              </w:rPr>
              <w:t xml:space="preserve"> below and have </w:t>
            </w:r>
            <w:r w:rsidR="0CB27774" w:rsidRPr="5A27B73D">
              <w:rPr>
                <w:rFonts w:ascii="Poppins Light" w:hAnsi="Poppins Light" w:cs="Poppins Light"/>
                <w:sz w:val="20"/>
                <w:szCs w:val="20"/>
                <w:lang w:val="en-US"/>
              </w:rPr>
              <w:t>link in email to FAQs and policy</w:t>
            </w:r>
          </w:p>
          <w:p w14:paraId="75983787" w14:textId="77777777" w:rsidR="0007609D" w:rsidRPr="007375E9" w:rsidRDefault="0007609D" w:rsidP="000246BA">
            <w:pPr>
              <w:rPr>
                <w:rFonts w:ascii="Poppins Light" w:hAnsi="Poppins Light" w:cs="Poppins Light"/>
                <w:sz w:val="20"/>
                <w:szCs w:val="20"/>
                <w:lang w:val="en-US"/>
              </w:rPr>
            </w:pPr>
          </w:p>
          <w:p w14:paraId="22B693DC" w14:textId="77777777" w:rsidR="0007609D" w:rsidRPr="007375E9" w:rsidRDefault="0007609D" w:rsidP="000246BA">
            <w:pPr>
              <w:rPr>
                <w:rFonts w:ascii="Poppins Light" w:hAnsi="Poppins Light" w:cs="Poppins Light"/>
                <w:b/>
                <w:bCs/>
                <w:sz w:val="20"/>
                <w:szCs w:val="20"/>
                <w:lang w:val="en-US"/>
              </w:rPr>
            </w:pPr>
            <w:r w:rsidRPr="007375E9">
              <w:rPr>
                <w:rFonts w:ascii="Poppins Light" w:hAnsi="Poppins Light" w:cs="Poppins Light"/>
                <w:b/>
                <w:bCs/>
                <w:sz w:val="20"/>
                <w:szCs w:val="20"/>
                <w:lang w:val="en-US"/>
              </w:rPr>
              <w:t>Accepted</w:t>
            </w:r>
          </w:p>
          <w:p w14:paraId="7AEFE4FB" w14:textId="77777777" w:rsidR="0007609D" w:rsidRPr="007375E9" w:rsidRDefault="0007609D" w:rsidP="000246BA">
            <w:pPr>
              <w:rPr>
                <w:rFonts w:ascii="Poppins Light" w:hAnsi="Poppins Light" w:cs="Poppins Light"/>
                <w:b/>
                <w:bCs/>
                <w:sz w:val="20"/>
                <w:szCs w:val="20"/>
                <w:lang w:val="en-US"/>
              </w:rPr>
            </w:pPr>
          </w:p>
          <w:p w14:paraId="594DB3FF" w14:textId="31D251C3" w:rsidR="0007609D" w:rsidRPr="007375E9" w:rsidRDefault="0CB27774" w:rsidP="000246BA">
            <w:pPr>
              <w:rPr>
                <w:rFonts w:ascii="Poppins Light" w:hAnsi="Poppins Light" w:cs="Poppins Light"/>
                <w:sz w:val="20"/>
                <w:szCs w:val="20"/>
                <w:lang w:val="en-US"/>
              </w:rPr>
            </w:pPr>
            <w:r w:rsidRPr="5A27B73D">
              <w:rPr>
                <w:rFonts w:ascii="Poppins Light" w:hAnsi="Poppins Light" w:cs="Poppins Light"/>
                <w:b/>
                <w:bCs/>
                <w:sz w:val="20"/>
                <w:szCs w:val="20"/>
                <w:lang w:val="en-US"/>
              </w:rPr>
              <w:t>Accepted-</w:t>
            </w:r>
            <w:r w:rsidRPr="5A27B73D">
              <w:rPr>
                <w:rFonts w:ascii="Poppins Light" w:hAnsi="Poppins Light" w:cs="Poppins Light"/>
                <w:sz w:val="20"/>
                <w:szCs w:val="20"/>
                <w:lang w:val="en-US"/>
              </w:rPr>
              <w:t xml:space="preserve">some changes have been made. Further changes to be reviewed in </w:t>
            </w:r>
            <w:r w:rsidR="160E2F2B" w:rsidRPr="5A27B73D">
              <w:rPr>
                <w:rFonts w:ascii="Poppins Light" w:hAnsi="Poppins Light" w:cs="Poppins Light"/>
                <w:sz w:val="20"/>
                <w:szCs w:val="20"/>
                <w:lang w:val="en-US"/>
              </w:rPr>
              <w:t>the website</w:t>
            </w:r>
            <w:r w:rsidRPr="5A27B73D">
              <w:rPr>
                <w:rFonts w:ascii="Poppins Light" w:hAnsi="Poppins Light" w:cs="Poppins Light"/>
                <w:sz w:val="20"/>
                <w:szCs w:val="20"/>
                <w:lang w:val="en-US"/>
              </w:rPr>
              <w:t xml:space="preserve"> review. Photos of hard to let properties to be taken </w:t>
            </w:r>
            <w:r w:rsidR="69FE353C" w:rsidRPr="5A27B73D">
              <w:rPr>
                <w:rFonts w:ascii="Poppins Light" w:hAnsi="Poppins Light" w:cs="Poppins Light"/>
                <w:sz w:val="20"/>
                <w:szCs w:val="20"/>
                <w:lang w:val="en-US"/>
              </w:rPr>
              <w:t>of inside and advertised on social media/website</w:t>
            </w:r>
          </w:p>
          <w:p w14:paraId="1AA98449" w14:textId="4C6B602B" w:rsidR="0007609D" w:rsidRPr="007375E9" w:rsidRDefault="0007609D" w:rsidP="000246BA">
            <w:pPr>
              <w:rPr>
                <w:rFonts w:ascii="Poppins Light" w:hAnsi="Poppins Light" w:cs="Poppins Light"/>
                <w:b/>
                <w:bCs/>
                <w:sz w:val="20"/>
                <w:szCs w:val="20"/>
                <w:lang w:val="en-US"/>
              </w:rPr>
            </w:pPr>
            <w:r w:rsidRPr="007375E9">
              <w:rPr>
                <w:rFonts w:ascii="Poppins Light" w:hAnsi="Poppins Light" w:cs="Poppins Light"/>
                <w:b/>
                <w:bCs/>
                <w:sz w:val="20"/>
                <w:szCs w:val="20"/>
                <w:lang w:val="en-US"/>
              </w:rPr>
              <w:t>Accepted</w:t>
            </w:r>
          </w:p>
        </w:tc>
        <w:tc>
          <w:tcPr>
            <w:tcW w:w="1537" w:type="dxa"/>
          </w:tcPr>
          <w:p w14:paraId="0926D792" w14:textId="77777777" w:rsidR="00916378" w:rsidRPr="007375E9" w:rsidRDefault="00F947EE" w:rsidP="00F947EE">
            <w:pPr>
              <w:rPr>
                <w:rFonts w:ascii="Poppins Light" w:hAnsi="Poppins Light" w:cs="Poppins Light"/>
                <w:sz w:val="20"/>
                <w:szCs w:val="20"/>
                <w:lang w:val="en-US"/>
              </w:rPr>
            </w:pPr>
            <w:r w:rsidRPr="007375E9">
              <w:rPr>
                <w:rFonts w:ascii="Poppins Light" w:hAnsi="Poppins Light" w:cs="Poppins Light"/>
                <w:sz w:val="20"/>
                <w:szCs w:val="20"/>
                <w:lang w:val="en-US"/>
              </w:rPr>
              <w:t>Ongoing</w:t>
            </w:r>
          </w:p>
          <w:p w14:paraId="483845F9" w14:textId="77777777" w:rsidR="00F947EE" w:rsidRPr="007375E9" w:rsidRDefault="00F947EE" w:rsidP="00F947EE">
            <w:pPr>
              <w:rPr>
                <w:rFonts w:ascii="Poppins Light" w:hAnsi="Poppins Light" w:cs="Poppins Light"/>
                <w:sz w:val="20"/>
                <w:szCs w:val="20"/>
                <w:lang w:val="en-US"/>
              </w:rPr>
            </w:pPr>
          </w:p>
          <w:p w14:paraId="26623EAA" w14:textId="77777777" w:rsidR="00F947EE" w:rsidRPr="007375E9" w:rsidRDefault="00F947EE" w:rsidP="00F947EE">
            <w:pPr>
              <w:rPr>
                <w:rFonts w:ascii="Poppins Light" w:hAnsi="Poppins Light" w:cs="Poppins Light"/>
                <w:sz w:val="20"/>
                <w:szCs w:val="20"/>
                <w:lang w:val="en-US"/>
              </w:rPr>
            </w:pPr>
          </w:p>
          <w:p w14:paraId="14BADAB9" w14:textId="77777777" w:rsidR="00F947EE" w:rsidRPr="007375E9" w:rsidRDefault="00F947EE" w:rsidP="00F947EE">
            <w:pPr>
              <w:rPr>
                <w:rFonts w:ascii="Poppins Light" w:hAnsi="Poppins Light" w:cs="Poppins Light"/>
                <w:sz w:val="20"/>
                <w:szCs w:val="20"/>
                <w:lang w:val="en-US"/>
              </w:rPr>
            </w:pPr>
          </w:p>
          <w:p w14:paraId="5A965973" w14:textId="77777777" w:rsidR="00F947EE" w:rsidRPr="007375E9" w:rsidRDefault="00F947EE" w:rsidP="00F947EE">
            <w:pPr>
              <w:rPr>
                <w:rFonts w:ascii="Poppins Light" w:hAnsi="Poppins Light" w:cs="Poppins Light"/>
                <w:sz w:val="20"/>
                <w:szCs w:val="20"/>
                <w:lang w:val="en-US"/>
              </w:rPr>
            </w:pPr>
          </w:p>
          <w:p w14:paraId="7438B253" w14:textId="77777777" w:rsidR="00F947EE" w:rsidRPr="007375E9" w:rsidRDefault="00F947EE" w:rsidP="00F947EE">
            <w:pPr>
              <w:rPr>
                <w:rFonts w:ascii="Poppins Light" w:hAnsi="Poppins Light" w:cs="Poppins Light"/>
                <w:sz w:val="20"/>
                <w:szCs w:val="20"/>
                <w:lang w:val="en-US"/>
              </w:rPr>
            </w:pPr>
          </w:p>
          <w:p w14:paraId="226A77E1" w14:textId="77777777" w:rsidR="00F947EE" w:rsidRPr="007375E9" w:rsidRDefault="00F947EE" w:rsidP="00F947EE">
            <w:pPr>
              <w:rPr>
                <w:rFonts w:ascii="Poppins Light" w:hAnsi="Poppins Light" w:cs="Poppins Light"/>
                <w:sz w:val="20"/>
                <w:szCs w:val="20"/>
                <w:lang w:val="en-US"/>
              </w:rPr>
            </w:pPr>
          </w:p>
          <w:p w14:paraId="4948E681" w14:textId="77777777" w:rsidR="00F947EE" w:rsidRPr="007375E9" w:rsidRDefault="00F947EE" w:rsidP="00F947EE">
            <w:pPr>
              <w:rPr>
                <w:rFonts w:ascii="Poppins Light" w:hAnsi="Poppins Light" w:cs="Poppins Light"/>
                <w:sz w:val="20"/>
                <w:szCs w:val="20"/>
                <w:lang w:val="en-US"/>
              </w:rPr>
            </w:pPr>
          </w:p>
          <w:p w14:paraId="432D9FE2" w14:textId="77777777" w:rsidR="00421386" w:rsidRDefault="00421386" w:rsidP="00F947EE">
            <w:pPr>
              <w:rPr>
                <w:rFonts w:ascii="Poppins Light" w:hAnsi="Poppins Light" w:cs="Poppins Light"/>
                <w:sz w:val="20"/>
                <w:szCs w:val="20"/>
                <w:lang w:val="en-US"/>
              </w:rPr>
            </w:pPr>
          </w:p>
          <w:p w14:paraId="77886CBB" w14:textId="77777777" w:rsidR="00421386" w:rsidRDefault="00421386" w:rsidP="00F947EE">
            <w:pPr>
              <w:rPr>
                <w:rFonts w:ascii="Poppins Light" w:hAnsi="Poppins Light" w:cs="Poppins Light"/>
                <w:sz w:val="20"/>
                <w:szCs w:val="20"/>
                <w:lang w:val="en-US"/>
              </w:rPr>
            </w:pPr>
          </w:p>
          <w:p w14:paraId="331E0843" w14:textId="77777777" w:rsidR="00421386" w:rsidRDefault="00421386" w:rsidP="00F947EE">
            <w:pPr>
              <w:rPr>
                <w:rFonts w:ascii="Poppins Light" w:hAnsi="Poppins Light" w:cs="Poppins Light"/>
                <w:sz w:val="20"/>
                <w:szCs w:val="20"/>
                <w:lang w:val="en-US"/>
              </w:rPr>
            </w:pPr>
          </w:p>
          <w:p w14:paraId="1D967F72" w14:textId="77777777" w:rsidR="00421386" w:rsidRDefault="00421386" w:rsidP="00F947EE">
            <w:pPr>
              <w:rPr>
                <w:rFonts w:ascii="Poppins Light" w:hAnsi="Poppins Light" w:cs="Poppins Light"/>
                <w:sz w:val="20"/>
                <w:szCs w:val="20"/>
                <w:lang w:val="en-US"/>
              </w:rPr>
            </w:pPr>
          </w:p>
          <w:p w14:paraId="0A6A62D4" w14:textId="222FC49D" w:rsidR="00F947EE" w:rsidRPr="007375E9" w:rsidRDefault="00F947EE" w:rsidP="00F947EE">
            <w:pPr>
              <w:rPr>
                <w:rFonts w:ascii="Poppins Light" w:hAnsi="Poppins Light" w:cs="Poppins Light"/>
                <w:sz w:val="20"/>
                <w:szCs w:val="20"/>
                <w:lang w:val="en-US"/>
              </w:rPr>
            </w:pPr>
            <w:r w:rsidRPr="007375E9">
              <w:rPr>
                <w:rFonts w:ascii="Poppins Light" w:hAnsi="Poppins Light" w:cs="Poppins Light"/>
                <w:sz w:val="20"/>
                <w:szCs w:val="20"/>
                <w:lang w:val="en-US"/>
              </w:rPr>
              <w:t>Q1/Q2</w:t>
            </w:r>
          </w:p>
          <w:p w14:paraId="6BC9E87E" w14:textId="77777777" w:rsidR="00F947EE" w:rsidRPr="007375E9" w:rsidRDefault="00F947EE" w:rsidP="00F947EE">
            <w:pPr>
              <w:rPr>
                <w:rFonts w:ascii="Poppins Light" w:hAnsi="Poppins Light" w:cs="Poppins Light"/>
                <w:sz w:val="20"/>
                <w:szCs w:val="20"/>
                <w:lang w:val="en-US"/>
              </w:rPr>
            </w:pPr>
          </w:p>
          <w:p w14:paraId="6EA93F78" w14:textId="36D4FE73" w:rsidR="00F947EE" w:rsidRDefault="00F947EE" w:rsidP="00F947EE">
            <w:pPr>
              <w:rPr>
                <w:rFonts w:ascii="Poppins Light" w:hAnsi="Poppins Light" w:cs="Poppins Light"/>
                <w:sz w:val="20"/>
                <w:szCs w:val="20"/>
                <w:lang w:val="en-US"/>
              </w:rPr>
            </w:pPr>
            <w:r w:rsidRPr="007375E9">
              <w:rPr>
                <w:rFonts w:ascii="Poppins Light" w:hAnsi="Poppins Light" w:cs="Poppins Light"/>
                <w:sz w:val="20"/>
                <w:szCs w:val="20"/>
                <w:lang w:val="en-US"/>
              </w:rPr>
              <w:t>Ongoing</w:t>
            </w:r>
          </w:p>
          <w:p w14:paraId="417AC9DA" w14:textId="77777777" w:rsidR="00421386" w:rsidRDefault="00421386" w:rsidP="00F947EE">
            <w:pPr>
              <w:rPr>
                <w:rFonts w:ascii="Poppins Light" w:hAnsi="Poppins Light" w:cs="Poppins Light"/>
                <w:sz w:val="20"/>
                <w:szCs w:val="20"/>
                <w:lang w:val="en-US"/>
              </w:rPr>
            </w:pPr>
          </w:p>
          <w:p w14:paraId="401FEF9A" w14:textId="77777777" w:rsidR="00421386" w:rsidRDefault="00421386" w:rsidP="00F947EE">
            <w:pPr>
              <w:rPr>
                <w:rFonts w:ascii="Poppins Light" w:hAnsi="Poppins Light" w:cs="Poppins Light"/>
                <w:sz w:val="20"/>
                <w:szCs w:val="20"/>
                <w:lang w:val="en-US"/>
              </w:rPr>
            </w:pPr>
          </w:p>
          <w:p w14:paraId="08A3FF70" w14:textId="77777777" w:rsidR="00421386" w:rsidRDefault="00421386" w:rsidP="00F947EE">
            <w:pPr>
              <w:rPr>
                <w:rFonts w:ascii="Poppins Light" w:hAnsi="Poppins Light" w:cs="Poppins Light"/>
                <w:sz w:val="20"/>
                <w:szCs w:val="20"/>
                <w:lang w:val="en-US"/>
              </w:rPr>
            </w:pPr>
          </w:p>
          <w:p w14:paraId="73905068" w14:textId="77777777" w:rsidR="00421386" w:rsidRDefault="00421386" w:rsidP="00F947EE">
            <w:pPr>
              <w:rPr>
                <w:rFonts w:ascii="Poppins Light" w:hAnsi="Poppins Light" w:cs="Poppins Light"/>
                <w:sz w:val="20"/>
                <w:szCs w:val="20"/>
                <w:lang w:val="en-US"/>
              </w:rPr>
            </w:pPr>
          </w:p>
          <w:p w14:paraId="2AA13FD4" w14:textId="77777777" w:rsidR="00421386" w:rsidRDefault="00421386" w:rsidP="00F947EE">
            <w:pPr>
              <w:rPr>
                <w:rFonts w:ascii="Poppins Light" w:hAnsi="Poppins Light" w:cs="Poppins Light"/>
                <w:sz w:val="20"/>
                <w:szCs w:val="20"/>
                <w:lang w:val="en-US"/>
              </w:rPr>
            </w:pPr>
          </w:p>
          <w:p w14:paraId="1DCC848E" w14:textId="77777777" w:rsidR="00421386" w:rsidRDefault="00421386" w:rsidP="00F947EE">
            <w:pPr>
              <w:rPr>
                <w:rFonts w:ascii="Poppins Light" w:hAnsi="Poppins Light" w:cs="Poppins Light"/>
                <w:sz w:val="20"/>
                <w:szCs w:val="20"/>
                <w:lang w:val="en-US"/>
              </w:rPr>
            </w:pPr>
          </w:p>
          <w:p w14:paraId="6562946D" w14:textId="77777777" w:rsidR="00421386" w:rsidRDefault="00421386" w:rsidP="00F947EE">
            <w:pPr>
              <w:rPr>
                <w:rFonts w:ascii="Poppins Light" w:hAnsi="Poppins Light" w:cs="Poppins Light"/>
                <w:sz w:val="20"/>
                <w:szCs w:val="20"/>
                <w:lang w:val="en-US"/>
              </w:rPr>
            </w:pPr>
          </w:p>
          <w:p w14:paraId="17DA5BAC" w14:textId="77777777" w:rsidR="00421386" w:rsidRDefault="00421386" w:rsidP="00F947EE">
            <w:pPr>
              <w:rPr>
                <w:rFonts w:ascii="Poppins Light" w:hAnsi="Poppins Light" w:cs="Poppins Light"/>
                <w:sz w:val="20"/>
                <w:szCs w:val="20"/>
                <w:lang w:val="en-US"/>
              </w:rPr>
            </w:pPr>
          </w:p>
          <w:p w14:paraId="044345B7" w14:textId="5DF1C00B" w:rsidR="00421386" w:rsidRPr="007375E9" w:rsidRDefault="00421386" w:rsidP="00F947EE">
            <w:pPr>
              <w:rPr>
                <w:rFonts w:ascii="Poppins Light" w:hAnsi="Poppins Light" w:cs="Poppins Light"/>
                <w:sz w:val="20"/>
                <w:szCs w:val="20"/>
                <w:lang w:val="en-US"/>
              </w:rPr>
            </w:pPr>
            <w:r>
              <w:rPr>
                <w:rFonts w:ascii="Poppins Light" w:hAnsi="Poppins Light" w:cs="Poppins Light"/>
                <w:sz w:val="20"/>
                <w:szCs w:val="20"/>
                <w:lang w:val="en-US"/>
              </w:rPr>
              <w:t>Ongoing</w:t>
            </w:r>
          </w:p>
          <w:p w14:paraId="22CBE4CB" w14:textId="6D303D36" w:rsidR="00F947EE" w:rsidRPr="007375E9" w:rsidRDefault="00F947EE" w:rsidP="00F947EE">
            <w:pPr>
              <w:rPr>
                <w:rFonts w:ascii="Poppins Light" w:hAnsi="Poppins Light" w:cs="Poppins Light"/>
                <w:sz w:val="20"/>
                <w:szCs w:val="20"/>
                <w:lang w:val="en-US"/>
              </w:rPr>
            </w:pPr>
          </w:p>
        </w:tc>
      </w:tr>
      <w:tr w:rsidR="00F947EE" w:rsidRPr="007375E9" w14:paraId="66D8F239" w14:textId="01D1AD52" w:rsidTr="5A27B73D">
        <w:tc>
          <w:tcPr>
            <w:tcW w:w="2058" w:type="dxa"/>
          </w:tcPr>
          <w:p w14:paraId="69FCEFEB" w14:textId="0974C27D" w:rsidR="00916378" w:rsidRPr="007375E9" w:rsidRDefault="00916378">
            <w:pPr>
              <w:rPr>
                <w:rFonts w:ascii="Poppins Light" w:hAnsi="Poppins Light" w:cs="Poppins Light"/>
                <w:sz w:val="20"/>
                <w:szCs w:val="20"/>
                <w:lang w:val="en-US"/>
              </w:rPr>
            </w:pPr>
            <w:r w:rsidRPr="007375E9">
              <w:rPr>
                <w:rFonts w:ascii="Poppins Light" w:hAnsi="Poppins Light" w:cs="Poppins Light"/>
                <w:sz w:val="20"/>
                <w:szCs w:val="20"/>
                <w:lang w:val="en-US"/>
              </w:rPr>
              <w:t>Pre-Tenancy Interview Questions</w:t>
            </w:r>
          </w:p>
        </w:tc>
        <w:tc>
          <w:tcPr>
            <w:tcW w:w="5444" w:type="dxa"/>
          </w:tcPr>
          <w:p w14:paraId="278CFD2A" w14:textId="4E8A8ED2" w:rsidR="00916378" w:rsidRPr="007375E9" w:rsidRDefault="227573FF" w:rsidP="003E5DF7">
            <w:pPr>
              <w:pStyle w:val="ListParagraph"/>
              <w:numPr>
                <w:ilvl w:val="0"/>
                <w:numId w:val="14"/>
              </w:numPr>
              <w:rPr>
                <w:rFonts w:ascii="Poppins Light" w:hAnsi="Poppins Light" w:cs="Poppins Light"/>
                <w:sz w:val="20"/>
                <w:szCs w:val="20"/>
                <w:lang w:val="en-US"/>
              </w:rPr>
            </w:pPr>
            <w:r w:rsidRPr="5A27B73D">
              <w:rPr>
                <w:rFonts w:ascii="Poppins Light" w:hAnsi="Poppins Light" w:cs="Poppins Light"/>
                <w:sz w:val="20"/>
                <w:szCs w:val="20"/>
                <w:lang w:val="en-US"/>
              </w:rPr>
              <w:t xml:space="preserve">WHASP reviewed the interview questions and found them to be quite intrusive. WHASP </w:t>
            </w:r>
            <w:proofErr w:type="gramStart"/>
            <w:r w:rsidRPr="5A27B73D">
              <w:rPr>
                <w:rFonts w:ascii="Poppins Light" w:hAnsi="Poppins Light" w:cs="Poppins Light"/>
                <w:sz w:val="20"/>
                <w:szCs w:val="20"/>
                <w:lang w:val="en-US"/>
              </w:rPr>
              <w:t>recommend</w:t>
            </w:r>
            <w:proofErr w:type="gramEnd"/>
            <w:r w:rsidRPr="5A27B73D">
              <w:rPr>
                <w:rFonts w:ascii="Poppins Light" w:hAnsi="Poppins Light" w:cs="Poppins Light"/>
                <w:sz w:val="20"/>
                <w:szCs w:val="20"/>
                <w:lang w:val="en-US"/>
              </w:rPr>
              <w:t xml:space="preserve"> that the interview questions be reviewed by the Head of Customer Service and Customer Experience Manager, with the possibility of comparing the questions WHA </w:t>
            </w:r>
            <w:r w:rsidR="7827E4B6" w:rsidRPr="5A27B73D">
              <w:rPr>
                <w:rFonts w:ascii="Poppins Light" w:hAnsi="Poppins Light" w:cs="Poppins Light"/>
                <w:sz w:val="20"/>
                <w:szCs w:val="20"/>
                <w:lang w:val="en-US"/>
              </w:rPr>
              <w:t>use</w:t>
            </w:r>
            <w:r w:rsidRPr="5A27B73D">
              <w:rPr>
                <w:rFonts w:ascii="Poppins Light" w:hAnsi="Poppins Light" w:cs="Poppins Light"/>
                <w:sz w:val="20"/>
                <w:szCs w:val="20"/>
                <w:lang w:val="en-US"/>
              </w:rPr>
              <w:t xml:space="preserve"> to other associations.</w:t>
            </w:r>
          </w:p>
        </w:tc>
        <w:tc>
          <w:tcPr>
            <w:tcW w:w="1882" w:type="dxa"/>
          </w:tcPr>
          <w:p w14:paraId="2B38033C" w14:textId="77777777" w:rsidR="00916378" w:rsidRPr="007375E9" w:rsidRDefault="00916378" w:rsidP="00F75DA5">
            <w:pPr>
              <w:pStyle w:val="ListParagraph"/>
              <w:rPr>
                <w:rFonts w:ascii="Poppins Light" w:hAnsi="Poppins Light" w:cs="Poppins Light"/>
                <w:sz w:val="20"/>
                <w:szCs w:val="20"/>
                <w:lang w:val="en-US"/>
              </w:rPr>
            </w:pPr>
          </w:p>
        </w:tc>
        <w:tc>
          <w:tcPr>
            <w:tcW w:w="3027" w:type="dxa"/>
          </w:tcPr>
          <w:p w14:paraId="4AE42827" w14:textId="2F521553" w:rsidR="00916378" w:rsidRPr="007375E9" w:rsidRDefault="000F03DE" w:rsidP="000F03DE">
            <w:pPr>
              <w:rPr>
                <w:rFonts w:ascii="Poppins Light" w:hAnsi="Poppins Light" w:cs="Poppins Light"/>
                <w:sz w:val="20"/>
                <w:szCs w:val="20"/>
                <w:lang w:val="en-US"/>
              </w:rPr>
            </w:pPr>
            <w:r w:rsidRPr="007375E9">
              <w:rPr>
                <w:rFonts w:ascii="Poppins Light" w:hAnsi="Poppins Light" w:cs="Poppins Light"/>
                <w:b/>
                <w:bCs/>
                <w:sz w:val="20"/>
                <w:szCs w:val="20"/>
                <w:lang w:val="en-US"/>
              </w:rPr>
              <w:t>Accepted</w:t>
            </w:r>
            <w:r w:rsidRPr="007375E9">
              <w:rPr>
                <w:rFonts w:ascii="Poppins Light" w:hAnsi="Poppins Light" w:cs="Poppins Light"/>
                <w:sz w:val="20"/>
                <w:szCs w:val="20"/>
                <w:lang w:val="en-US"/>
              </w:rPr>
              <w:t>- HOS and CEM to review questions alongside pre-tenancy review.</w:t>
            </w:r>
          </w:p>
        </w:tc>
        <w:tc>
          <w:tcPr>
            <w:tcW w:w="1537" w:type="dxa"/>
          </w:tcPr>
          <w:p w14:paraId="63F2D92F" w14:textId="36D29D89" w:rsidR="00916378" w:rsidRPr="007375E9" w:rsidRDefault="00F947EE" w:rsidP="00421386">
            <w:pPr>
              <w:pStyle w:val="ListParagraph"/>
              <w:ind w:left="0"/>
              <w:jc w:val="both"/>
              <w:rPr>
                <w:rFonts w:ascii="Poppins Light" w:hAnsi="Poppins Light" w:cs="Poppins Light"/>
                <w:sz w:val="20"/>
                <w:szCs w:val="20"/>
                <w:lang w:val="en-US"/>
              </w:rPr>
            </w:pPr>
            <w:r w:rsidRPr="007375E9">
              <w:rPr>
                <w:rFonts w:ascii="Poppins Light" w:hAnsi="Poppins Light" w:cs="Poppins Light"/>
                <w:sz w:val="20"/>
                <w:szCs w:val="20"/>
                <w:lang w:val="en-US"/>
              </w:rPr>
              <w:t>Q1</w:t>
            </w:r>
          </w:p>
        </w:tc>
      </w:tr>
      <w:tr w:rsidR="00F947EE" w:rsidRPr="007375E9" w14:paraId="6B247EA8" w14:textId="4F6F3B35" w:rsidTr="5A27B73D">
        <w:tc>
          <w:tcPr>
            <w:tcW w:w="2058" w:type="dxa"/>
          </w:tcPr>
          <w:p w14:paraId="2BD156DD" w14:textId="576C617D" w:rsidR="00916378" w:rsidRPr="007375E9" w:rsidRDefault="00916378">
            <w:pPr>
              <w:rPr>
                <w:rFonts w:ascii="Poppins Light" w:hAnsi="Poppins Light" w:cs="Poppins Light"/>
                <w:sz w:val="20"/>
                <w:szCs w:val="20"/>
                <w:lang w:val="en-US"/>
              </w:rPr>
            </w:pPr>
            <w:r w:rsidRPr="007375E9">
              <w:rPr>
                <w:rFonts w:ascii="Poppins Light" w:hAnsi="Poppins Light" w:cs="Poppins Light"/>
                <w:sz w:val="20"/>
                <w:szCs w:val="20"/>
                <w:lang w:val="en-US"/>
              </w:rPr>
              <w:t>Customer Service information sharing with customers</w:t>
            </w:r>
          </w:p>
        </w:tc>
        <w:tc>
          <w:tcPr>
            <w:tcW w:w="5444" w:type="dxa"/>
          </w:tcPr>
          <w:p w14:paraId="00603FB3" w14:textId="206DE2B4" w:rsidR="00916378" w:rsidRPr="007375E9" w:rsidRDefault="00916378" w:rsidP="006F65E2">
            <w:pPr>
              <w:pStyle w:val="ListParagraph"/>
              <w:numPr>
                <w:ilvl w:val="0"/>
                <w:numId w:val="14"/>
              </w:numPr>
              <w:rPr>
                <w:rFonts w:ascii="Poppins Light" w:hAnsi="Poppins Light" w:cs="Poppins Light"/>
                <w:sz w:val="20"/>
                <w:szCs w:val="20"/>
                <w:lang w:val="en-US"/>
              </w:rPr>
            </w:pPr>
            <w:r w:rsidRPr="007375E9">
              <w:rPr>
                <w:rFonts w:ascii="Poppins Light" w:hAnsi="Poppins Light" w:cs="Poppins Light"/>
                <w:sz w:val="20"/>
                <w:szCs w:val="20"/>
                <w:lang w:val="en-US"/>
              </w:rPr>
              <w:t>WHASP found that a small number of customers had to ring up to find out if their application had been processed as they had not had a response from customer service</w:t>
            </w:r>
            <w:r w:rsidR="0000173A">
              <w:rPr>
                <w:rFonts w:ascii="Poppins Light" w:hAnsi="Poppins Light" w:cs="Poppins Light"/>
                <w:sz w:val="20"/>
                <w:szCs w:val="20"/>
                <w:lang w:val="en-US"/>
              </w:rPr>
              <w:t xml:space="preserve"> - </w:t>
            </w:r>
          </w:p>
          <w:p w14:paraId="18FE342E" w14:textId="3DBFBBBC" w:rsidR="00916378" w:rsidRPr="007375E9" w:rsidRDefault="00916378" w:rsidP="0000173A">
            <w:pPr>
              <w:pStyle w:val="ListParagraph"/>
              <w:rPr>
                <w:rFonts w:ascii="Poppins Light" w:hAnsi="Poppins Light" w:cs="Poppins Light"/>
                <w:sz w:val="20"/>
                <w:szCs w:val="20"/>
                <w:lang w:val="en-US"/>
              </w:rPr>
            </w:pPr>
            <w:r w:rsidRPr="007375E9">
              <w:rPr>
                <w:rFonts w:ascii="Poppins Light" w:hAnsi="Poppins Light" w:cs="Poppins Light"/>
                <w:sz w:val="20"/>
                <w:szCs w:val="20"/>
                <w:lang w:val="en-US"/>
              </w:rPr>
              <w:t xml:space="preserve">WHASP would recommend that this information is cascaded </w:t>
            </w:r>
            <w:proofErr w:type="gramStart"/>
            <w:r w:rsidRPr="007375E9">
              <w:rPr>
                <w:rFonts w:ascii="Poppins Light" w:hAnsi="Poppins Light" w:cs="Poppins Light"/>
                <w:sz w:val="20"/>
                <w:szCs w:val="20"/>
                <w:lang w:val="en-US"/>
              </w:rPr>
              <w:t>to</w:t>
            </w:r>
            <w:proofErr w:type="gramEnd"/>
            <w:r w:rsidRPr="007375E9">
              <w:rPr>
                <w:rFonts w:ascii="Poppins Light" w:hAnsi="Poppins Light" w:cs="Poppins Light"/>
                <w:sz w:val="20"/>
                <w:szCs w:val="20"/>
                <w:lang w:val="en-US"/>
              </w:rPr>
              <w:t xml:space="preserve"> colleagues and for an email/letter to be provided to the applicant to confirm when an application has been approved. </w:t>
            </w:r>
          </w:p>
        </w:tc>
        <w:tc>
          <w:tcPr>
            <w:tcW w:w="1882" w:type="dxa"/>
          </w:tcPr>
          <w:p w14:paraId="14BAFF25" w14:textId="77777777" w:rsidR="00916378" w:rsidRPr="007375E9" w:rsidRDefault="00916378" w:rsidP="00F75DA5">
            <w:pPr>
              <w:pStyle w:val="ListParagraph"/>
              <w:rPr>
                <w:rFonts w:ascii="Poppins Light" w:hAnsi="Poppins Light" w:cs="Poppins Light"/>
                <w:sz w:val="20"/>
                <w:szCs w:val="20"/>
                <w:lang w:val="en-US"/>
              </w:rPr>
            </w:pPr>
          </w:p>
        </w:tc>
        <w:tc>
          <w:tcPr>
            <w:tcW w:w="3027" w:type="dxa"/>
          </w:tcPr>
          <w:p w14:paraId="6C238111" w14:textId="615C181C" w:rsidR="00121D2E" w:rsidRPr="007375E9" w:rsidRDefault="00560780" w:rsidP="000F03DE">
            <w:pPr>
              <w:rPr>
                <w:rFonts w:ascii="Poppins Light" w:hAnsi="Poppins Light" w:cs="Poppins Light"/>
                <w:sz w:val="20"/>
                <w:szCs w:val="20"/>
                <w:lang w:val="en-US"/>
              </w:rPr>
            </w:pPr>
            <w:r w:rsidRPr="007375E9">
              <w:rPr>
                <w:rFonts w:ascii="Poppins Light" w:hAnsi="Poppins Light" w:cs="Poppins Light"/>
                <w:b/>
                <w:bCs/>
                <w:sz w:val="20"/>
                <w:szCs w:val="20"/>
                <w:lang w:val="en-US"/>
              </w:rPr>
              <w:t>Accepted</w:t>
            </w:r>
            <w:r w:rsidRPr="007375E9">
              <w:rPr>
                <w:rFonts w:ascii="Poppins Light" w:hAnsi="Poppins Light" w:cs="Poppins Light"/>
                <w:sz w:val="20"/>
                <w:szCs w:val="20"/>
                <w:lang w:val="en-US"/>
              </w:rPr>
              <w:t>- CEM has implemented an email and letter response already. Customer is provided with confirmation of acceptance onto register and application reference number</w:t>
            </w:r>
          </w:p>
        </w:tc>
        <w:tc>
          <w:tcPr>
            <w:tcW w:w="1537" w:type="dxa"/>
          </w:tcPr>
          <w:p w14:paraId="793F43E8" w14:textId="7FBD52B9" w:rsidR="00916378" w:rsidRPr="007375E9" w:rsidRDefault="00F947EE" w:rsidP="00F947EE">
            <w:pPr>
              <w:rPr>
                <w:rFonts w:ascii="Poppins Light" w:hAnsi="Poppins Light" w:cs="Poppins Light"/>
                <w:sz w:val="20"/>
                <w:szCs w:val="20"/>
                <w:lang w:val="en-US"/>
              </w:rPr>
            </w:pPr>
            <w:r w:rsidRPr="007375E9">
              <w:rPr>
                <w:rFonts w:ascii="Poppins Light" w:hAnsi="Poppins Light" w:cs="Poppins Light"/>
                <w:sz w:val="20"/>
                <w:szCs w:val="20"/>
                <w:lang w:val="en-US"/>
              </w:rPr>
              <w:t>Completed</w:t>
            </w:r>
          </w:p>
        </w:tc>
      </w:tr>
      <w:tr w:rsidR="00F947EE" w:rsidRPr="007375E9" w14:paraId="77525F2C" w14:textId="4BA40880" w:rsidTr="5A27B73D">
        <w:tc>
          <w:tcPr>
            <w:tcW w:w="2058" w:type="dxa"/>
          </w:tcPr>
          <w:p w14:paraId="721BEAD7" w14:textId="0F590017" w:rsidR="00916378" w:rsidRPr="007375E9" w:rsidRDefault="00916378">
            <w:pPr>
              <w:rPr>
                <w:rFonts w:ascii="Poppins Light" w:hAnsi="Poppins Light" w:cs="Poppins Light"/>
                <w:sz w:val="20"/>
                <w:szCs w:val="20"/>
                <w:lang w:val="en-US"/>
              </w:rPr>
            </w:pPr>
            <w:r w:rsidRPr="007375E9">
              <w:rPr>
                <w:rFonts w:ascii="Poppins Light" w:hAnsi="Poppins Light" w:cs="Poppins Light"/>
                <w:sz w:val="20"/>
                <w:szCs w:val="20"/>
                <w:lang w:val="en-US"/>
              </w:rPr>
              <w:t>Allocation of Property</w:t>
            </w:r>
          </w:p>
        </w:tc>
        <w:tc>
          <w:tcPr>
            <w:tcW w:w="5444" w:type="dxa"/>
          </w:tcPr>
          <w:p w14:paraId="1E6CAE15" w14:textId="49BBD072" w:rsidR="00916378" w:rsidRPr="007375E9" w:rsidRDefault="227573FF" w:rsidP="00B7114D">
            <w:pPr>
              <w:pStyle w:val="ListParagraph"/>
              <w:numPr>
                <w:ilvl w:val="0"/>
                <w:numId w:val="15"/>
              </w:numPr>
              <w:rPr>
                <w:rFonts w:ascii="Poppins Light" w:hAnsi="Poppins Light" w:cs="Poppins Light"/>
                <w:sz w:val="20"/>
                <w:szCs w:val="20"/>
                <w:lang w:val="en-US"/>
              </w:rPr>
            </w:pPr>
            <w:r w:rsidRPr="5A27B73D">
              <w:rPr>
                <w:rFonts w:ascii="Poppins Light" w:hAnsi="Poppins Light" w:cs="Poppins Light"/>
                <w:sz w:val="20"/>
                <w:szCs w:val="20"/>
                <w:lang w:val="en-US"/>
              </w:rPr>
              <w:t xml:space="preserve">WHASP </w:t>
            </w:r>
            <w:proofErr w:type="gramStart"/>
            <w:r w:rsidRPr="5A27B73D">
              <w:rPr>
                <w:rFonts w:ascii="Poppins Light" w:hAnsi="Poppins Light" w:cs="Poppins Light"/>
                <w:sz w:val="20"/>
                <w:szCs w:val="20"/>
                <w:lang w:val="en-US"/>
              </w:rPr>
              <w:t>feel</w:t>
            </w:r>
            <w:proofErr w:type="gramEnd"/>
            <w:r w:rsidRPr="5A27B73D">
              <w:rPr>
                <w:rFonts w:ascii="Poppins Light" w:hAnsi="Poppins Light" w:cs="Poppins Light"/>
                <w:sz w:val="20"/>
                <w:szCs w:val="20"/>
                <w:lang w:val="en-US"/>
              </w:rPr>
              <w:t xml:space="preserve"> that the </w:t>
            </w:r>
            <w:r w:rsidR="09C9C64A" w:rsidRPr="5A27B73D">
              <w:rPr>
                <w:rFonts w:ascii="Poppins Light" w:hAnsi="Poppins Light" w:cs="Poppins Light"/>
                <w:sz w:val="20"/>
                <w:szCs w:val="20"/>
                <w:lang w:val="en-US"/>
              </w:rPr>
              <w:t>entire process</w:t>
            </w:r>
            <w:r w:rsidRPr="5A27B73D">
              <w:rPr>
                <w:rFonts w:ascii="Poppins Light" w:hAnsi="Poppins Light" w:cs="Poppins Light"/>
                <w:sz w:val="20"/>
                <w:szCs w:val="20"/>
                <w:lang w:val="en-US"/>
              </w:rPr>
              <w:t xml:space="preserve"> of allocations needs to include the patch housing officer</w:t>
            </w:r>
          </w:p>
          <w:p w14:paraId="590F5286" w14:textId="48C8BF7F" w:rsidR="00916378" w:rsidRPr="007375E9" w:rsidRDefault="227573FF" w:rsidP="00B7114D">
            <w:pPr>
              <w:pStyle w:val="ListParagraph"/>
              <w:numPr>
                <w:ilvl w:val="0"/>
                <w:numId w:val="15"/>
              </w:numPr>
              <w:rPr>
                <w:rFonts w:ascii="Poppins Light" w:hAnsi="Poppins Light" w:cs="Poppins Light"/>
                <w:sz w:val="20"/>
                <w:szCs w:val="20"/>
                <w:lang w:val="en-US"/>
              </w:rPr>
            </w:pPr>
            <w:r w:rsidRPr="5A27B73D">
              <w:rPr>
                <w:rFonts w:ascii="Poppins Light" w:hAnsi="Poppins Light" w:cs="Poppins Light"/>
                <w:sz w:val="20"/>
                <w:szCs w:val="20"/>
                <w:lang w:val="en-US"/>
              </w:rPr>
              <w:t xml:space="preserve">At present, CST manages the waiting list, interviews the prospective </w:t>
            </w:r>
            <w:r w:rsidR="3BC7167B" w:rsidRPr="5A27B73D">
              <w:rPr>
                <w:rFonts w:ascii="Poppins Light" w:hAnsi="Poppins Light" w:cs="Poppins Light"/>
                <w:sz w:val="20"/>
                <w:szCs w:val="20"/>
                <w:lang w:val="en-US"/>
              </w:rPr>
              <w:t>tenants,</w:t>
            </w:r>
            <w:r w:rsidRPr="5A27B73D">
              <w:rPr>
                <w:rFonts w:ascii="Poppins Light" w:hAnsi="Poppins Light" w:cs="Poppins Light"/>
                <w:sz w:val="20"/>
                <w:szCs w:val="20"/>
                <w:lang w:val="en-US"/>
              </w:rPr>
              <w:t xml:space="preserve"> and chooses the most suitable applicant.</w:t>
            </w:r>
          </w:p>
          <w:p w14:paraId="340D2507" w14:textId="159C81E1" w:rsidR="00916378" w:rsidRPr="007375E9" w:rsidRDefault="00916378" w:rsidP="00B7114D">
            <w:pPr>
              <w:pStyle w:val="ListParagraph"/>
              <w:numPr>
                <w:ilvl w:val="0"/>
                <w:numId w:val="15"/>
              </w:numPr>
              <w:rPr>
                <w:rFonts w:ascii="Poppins Light" w:hAnsi="Poppins Light" w:cs="Poppins Light"/>
                <w:sz w:val="20"/>
                <w:szCs w:val="20"/>
                <w:lang w:val="en-US"/>
              </w:rPr>
            </w:pPr>
            <w:r w:rsidRPr="007375E9">
              <w:rPr>
                <w:rFonts w:ascii="Poppins Light" w:hAnsi="Poppins Light" w:cs="Poppins Light"/>
                <w:sz w:val="20"/>
                <w:szCs w:val="20"/>
                <w:lang w:val="en-US"/>
              </w:rPr>
              <w:t xml:space="preserve">WHASP recommend that the housing officers are involved in the decision of which applicant will be offered the property, as they will be managing the tenancies. </w:t>
            </w:r>
          </w:p>
        </w:tc>
        <w:tc>
          <w:tcPr>
            <w:tcW w:w="1882" w:type="dxa"/>
          </w:tcPr>
          <w:p w14:paraId="15EAB528" w14:textId="77777777" w:rsidR="00916378" w:rsidRPr="007375E9" w:rsidRDefault="00916378" w:rsidP="00F75DA5">
            <w:pPr>
              <w:pStyle w:val="ListParagraph"/>
              <w:rPr>
                <w:rFonts w:ascii="Poppins Light" w:hAnsi="Poppins Light" w:cs="Poppins Light"/>
                <w:sz w:val="20"/>
                <w:szCs w:val="20"/>
                <w:lang w:val="en-US"/>
              </w:rPr>
            </w:pPr>
          </w:p>
        </w:tc>
        <w:tc>
          <w:tcPr>
            <w:tcW w:w="3027" w:type="dxa"/>
          </w:tcPr>
          <w:p w14:paraId="6E1F163A" w14:textId="60C35F86" w:rsidR="00916378" w:rsidRPr="007375E9" w:rsidRDefault="00560780" w:rsidP="00560780">
            <w:pPr>
              <w:rPr>
                <w:rFonts w:ascii="Poppins Light" w:hAnsi="Poppins Light" w:cs="Poppins Light"/>
                <w:sz w:val="20"/>
                <w:szCs w:val="20"/>
                <w:lang w:val="en-US"/>
              </w:rPr>
            </w:pPr>
            <w:r w:rsidRPr="007375E9">
              <w:rPr>
                <w:rFonts w:ascii="Poppins Light" w:hAnsi="Poppins Light" w:cs="Poppins Light"/>
                <w:b/>
                <w:bCs/>
                <w:sz w:val="20"/>
                <w:szCs w:val="20"/>
                <w:lang w:val="en-US"/>
              </w:rPr>
              <w:t>Accepted</w:t>
            </w:r>
            <w:r w:rsidRPr="007375E9">
              <w:rPr>
                <w:rFonts w:ascii="Poppins Light" w:hAnsi="Poppins Light" w:cs="Poppins Light"/>
                <w:sz w:val="20"/>
                <w:szCs w:val="20"/>
                <w:lang w:val="en-US"/>
              </w:rPr>
              <w:t>- HOS</w:t>
            </w:r>
            <w:r w:rsidR="00DC0733" w:rsidRPr="007375E9">
              <w:rPr>
                <w:rFonts w:ascii="Poppins Light" w:hAnsi="Poppins Light" w:cs="Poppins Light"/>
                <w:sz w:val="20"/>
                <w:szCs w:val="20"/>
                <w:lang w:val="en-US"/>
              </w:rPr>
              <w:t xml:space="preserve"> will look at reviewing the pre-tenancy process and where involvement with CST and HOS should be. Including reviewing the interview questions and whether there is a requirement for an interview to take place.</w:t>
            </w:r>
          </w:p>
        </w:tc>
        <w:tc>
          <w:tcPr>
            <w:tcW w:w="1537" w:type="dxa"/>
          </w:tcPr>
          <w:p w14:paraId="6EE70385" w14:textId="01D6D2F1" w:rsidR="00916378" w:rsidRPr="007375E9" w:rsidRDefault="00F947EE" w:rsidP="00F947EE">
            <w:pPr>
              <w:rPr>
                <w:rFonts w:ascii="Poppins Light" w:hAnsi="Poppins Light" w:cs="Poppins Light"/>
                <w:sz w:val="20"/>
                <w:szCs w:val="20"/>
                <w:lang w:val="en-US"/>
              </w:rPr>
            </w:pPr>
            <w:r w:rsidRPr="007375E9">
              <w:rPr>
                <w:rFonts w:ascii="Poppins Light" w:hAnsi="Poppins Light" w:cs="Poppins Light"/>
                <w:sz w:val="20"/>
                <w:szCs w:val="20"/>
                <w:lang w:val="en-US"/>
              </w:rPr>
              <w:t>Q1/Q2</w:t>
            </w:r>
          </w:p>
        </w:tc>
      </w:tr>
    </w:tbl>
    <w:p w14:paraId="7E23B69B" w14:textId="3B21561D" w:rsidR="00BD4CA5" w:rsidRPr="007375E9" w:rsidRDefault="00BD4CA5">
      <w:pPr>
        <w:rPr>
          <w:rFonts w:ascii="Poppins Light" w:hAnsi="Poppins Light" w:cs="Poppins Light"/>
          <w:sz w:val="20"/>
          <w:szCs w:val="20"/>
          <w:lang w:val="en-US"/>
        </w:rPr>
      </w:pPr>
    </w:p>
    <w:p w14:paraId="08F16F7B" w14:textId="77777777" w:rsidR="00BD4CA5" w:rsidRPr="007375E9" w:rsidRDefault="00BD4CA5">
      <w:pPr>
        <w:rPr>
          <w:rFonts w:ascii="Poppins Light" w:hAnsi="Poppins Light" w:cs="Poppins Light"/>
          <w:sz w:val="20"/>
          <w:szCs w:val="20"/>
          <w:lang w:val="en-US"/>
        </w:rPr>
      </w:pPr>
    </w:p>
    <w:sectPr w:rsidR="00BD4CA5" w:rsidRPr="007375E9" w:rsidSect="00F75DA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FC3B9" w14:textId="77777777" w:rsidR="008C02FC" w:rsidRDefault="008C02FC" w:rsidP="003A1C2F">
      <w:pPr>
        <w:spacing w:after="0" w:line="240" w:lineRule="auto"/>
      </w:pPr>
      <w:r>
        <w:separator/>
      </w:r>
    </w:p>
  </w:endnote>
  <w:endnote w:type="continuationSeparator" w:id="0">
    <w:p w14:paraId="356D4784" w14:textId="77777777" w:rsidR="008C02FC" w:rsidRDefault="008C02FC" w:rsidP="003A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96532" w14:textId="77777777" w:rsidR="008C02FC" w:rsidRDefault="008C02FC" w:rsidP="003A1C2F">
      <w:pPr>
        <w:spacing w:after="0" w:line="240" w:lineRule="auto"/>
      </w:pPr>
      <w:r>
        <w:separator/>
      </w:r>
    </w:p>
  </w:footnote>
  <w:footnote w:type="continuationSeparator" w:id="0">
    <w:p w14:paraId="545E19FC" w14:textId="77777777" w:rsidR="008C02FC" w:rsidRDefault="008C02FC" w:rsidP="003A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D9F4" w14:textId="2447C312" w:rsidR="003A1C2F" w:rsidRDefault="0064725A">
    <w:pPr>
      <w:pStyle w:val="Header"/>
    </w:pPr>
    <w:r>
      <w:rPr>
        <w:noProof/>
      </w:rPr>
      <w:drawing>
        <wp:anchor distT="0" distB="0" distL="114300" distR="114300" simplePos="0" relativeHeight="251659264" behindDoc="1" locked="0" layoutInCell="1" allowOverlap="1" wp14:anchorId="2C4A0CE3" wp14:editId="7DDB0D17">
          <wp:simplePos x="0" y="0"/>
          <wp:positionH relativeFrom="column">
            <wp:posOffset>-693420</wp:posOffset>
          </wp:positionH>
          <wp:positionV relativeFrom="paragraph">
            <wp:posOffset>-244475</wp:posOffset>
          </wp:positionV>
          <wp:extent cx="769620" cy="578485"/>
          <wp:effectExtent l="0" t="0" r="0" b="0"/>
          <wp:wrapTight wrapText="bothSides">
            <wp:wrapPolygon edited="0">
              <wp:start x="0" y="0"/>
              <wp:lineTo x="0" y="20628"/>
              <wp:lineTo x="20851" y="20628"/>
              <wp:lineTo x="208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578485"/>
                  </a:xfrm>
                  <a:prstGeom prst="rect">
                    <a:avLst/>
                  </a:prstGeom>
                  <a:noFill/>
                </pic:spPr>
              </pic:pic>
            </a:graphicData>
          </a:graphic>
        </wp:anchor>
      </w:drawing>
    </w:r>
    <w:r w:rsidR="003A1C2F">
      <w:rPr>
        <w:noProof/>
      </w:rPr>
      <w:drawing>
        <wp:anchor distT="0" distB="0" distL="114300" distR="114300" simplePos="0" relativeHeight="251658240" behindDoc="1" locked="0" layoutInCell="1" allowOverlap="1" wp14:anchorId="7E1FBCA8" wp14:editId="7428C71B">
          <wp:simplePos x="0" y="0"/>
          <wp:positionH relativeFrom="column">
            <wp:posOffset>5715000</wp:posOffset>
          </wp:positionH>
          <wp:positionV relativeFrom="paragraph">
            <wp:posOffset>-335915</wp:posOffset>
          </wp:positionV>
          <wp:extent cx="655320" cy="764045"/>
          <wp:effectExtent l="0" t="0" r="0" b="0"/>
          <wp:wrapTight wrapText="bothSides">
            <wp:wrapPolygon edited="0">
              <wp:start x="0" y="0"/>
              <wp:lineTo x="0" y="21007"/>
              <wp:lineTo x="20721" y="21007"/>
              <wp:lineTo x="207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764045"/>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MIXaTv9XY/KA4q" int2:id="t4evUKoy">
      <int2:state int2:value="Rejected" int2:type="AugLoop_Text_Critique"/>
    </int2:textHash>
    <int2:textHash int2:hashCode="yUzpSkPOINZc88" int2:id="fV9Zko0c">
      <int2:state int2:value="Rejected" int2:type="AugLoop_Text_Critique"/>
    </int2:textHash>
    <int2:textHash int2:hashCode="K6RpLNlpvPLxlo" int2:id="vwsujnLk">
      <int2:state int2:value="Rejected" int2:type="AugLoop_Text_Critique"/>
    </int2:textHash>
    <int2:textHash int2:hashCode="JgtY6hJIkityHB" int2:id="DU3glYwu">
      <int2:state int2:value="Rejected" int2:type="AugLoop_Text_Critique"/>
    </int2:textHash>
    <int2:bookmark int2:bookmarkName="_Int_Jaqujerj" int2:invalidationBookmarkName="" int2:hashCode="6X/4wpXdfDElP/" int2:id="F2MGAdkN">
      <int2:state int2:value="Rejected" int2:type="AugLoop_Text_Critique"/>
    </int2:bookmark>
    <int2:bookmark int2:bookmarkName="_Int_YkEGPc6y" int2:invalidationBookmarkName="" int2:hashCode="DvwBF5XRtWRjiY" int2:id="VAsO8AJm">
      <int2:state int2:value="Rejected" int2:type="AugLoop_Text_Critique"/>
    </int2:bookmark>
    <int2:bookmark int2:bookmarkName="_Int_pPGl0p52" int2:invalidationBookmarkName="" int2:hashCode="/h7pgmpal0hj12" int2:id="LxyxZSIe">
      <int2:state int2:value="Rejected" int2:type="AugLoop_Text_Critique"/>
    </int2:bookmark>
    <int2:bookmark int2:bookmarkName="_Int_lWlcOXaY" int2:invalidationBookmarkName="" int2:hashCode="+JFbmGiLJJf1FB" int2:id="IRNn0Wwt">
      <int2:state int2:value="Rejected" int2:type="AugLoop_Text_Critique"/>
    </int2:bookmark>
    <int2:bookmark int2:bookmarkName="_Int_ZvOPrpu2" int2:invalidationBookmarkName="" int2:hashCode="Y0k89vGObeyuHs" int2:id="wbQtRrWo">
      <int2:state int2:value="Rejected" int2:type="AugLoop_Text_Critique"/>
    </int2:bookmark>
    <int2:bookmark int2:bookmarkName="_Int_rI5AZQxi" int2:invalidationBookmarkName="" int2:hashCode="r518aKSPwQ7r8C" int2:id="XfcpUgDK">
      <int2:state int2:value="Rejected" int2:type="AugLoop_Text_Critique"/>
    </int2:bookmark>
    <int2:bookmark int2:bookmarkName="_Int_lfYLOqEi" int2:invalidationBookmarkName="" int2:hashCode="0lXQ0GySJQ8tJA" int2:id="1BsTr8rI">
      <int2:state int2:value="Rejected" int2:type="AugLoop_Text_Critique"/>
    </int2:bookmark>
    <int2:bookmark int2:bookmarkName="_Int_86ClFI7N" int2:invalidationBookmarkName="" int2:hashCode="2jtakNqtS47Y2C" int2:id="uJQvulf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DB5"/>
    <w:multiLevelType w:val="hybridMultilevel"/>
    <w:tmpl w:val="9336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2690B"/>
    <w:multiLevelType w:val="hybridMultilevel"/>
    <w:tmpl w:val="4AA8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52E1"/>
    <w:multiLevelType w:val="hybridMultilevel"/>
    <w:tmpl w:val="441C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03E0F"/>
    <w:multiLevelType w:val="hybridMultilevel"/>
    <w:tmpl w:val="E7CC2D66"/>
    <w:lvl w:ilvl="0" w:tplc="08090001">
      <w:start w:val="1"/>
      <w:numFmt w:val="bullet"/>
      <w:lvlText w:val=""/>
      <w:lvlJc w:val="left"/>
      <w:pPr>
        <w:ind w:left="1161" w:hanging="360"/>
      </w:pPr>
      <w:rPr>
        <w:rFonts w:ascii="Symbol" w:hAnsi="Symbol"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4" w15:restartNumberingAfterBreak="0">
    <w:nsid w:val="1EEE56D1"/>
    <w:multiLevelType w:val="hybridMultilevel"/>
    <w:tmpl w:val="D456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D40D6"/>
    <w:multiLevelType w:val="hybridMultilevel"/>
    <w:tmpl w:val="2472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13D4F"/>
    <w:multiLevelType w:val="hybridMultilevel"/>
    <w:tmpl w:val="B6567DA8"/>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7" w15:restartNumberingAfterBreak="0">
    <w:nsid w:val="40D84D55"/>
    <w:multiLevelType w:val="hybridMultilevel"/>
    <w:tmpl w:val="FE4C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B74C6"/>
    <w:multiLevelType w:val="hybridMultilevel"/>
    <w:tmpl w:val="322E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F43F5"/>
    <w:multiLevelType w:val="hybridMultilevel"/>
    <w:tmpl w:val="3394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B2FF3"/>
    <w:multiLevelType w:val="hybridMultilevel"/>
    <w:tmpl w:val="8C4A5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77B43"/>
    <w:multiLevelType w:val="hybridMultilevel"/>
    <w:tmpl w:val="FD76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B4E1D"/>
    <w:multiLevelType w:val="hybridMultilevel"/>
    <w:tmpl w:val="07A2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D22CD"/>
    <w:multiLevelType w:val="hybridMultilevel"/>
    <w:tmpl w:val="8AA0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92E39"/>
    <w:multiLevelType w:val="hybridMultilevel"/>
    <w:tmpl w:val="CFFA6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879476">
    <w:abstractNumId w:val="8"/>
  </w:num>
  <w:num w:numId="2" w16cid:durableId="357512050">
    <w:abstractNumId w:val="14"/>
  </w:num>
  <w:num w:numId="3" w16cid:durableId="553853284">
    <w:abstractNumId w:val="7"/>
  </w:num>
  <w:num w:numId="4" w16cid:durableId="591203334">
    <w:abstractNumId w:val="13"/>
  </w:num>
  <w:num w:numId="5" w16cid:durableId="1040588330">
    <w:abstractNumId w:val="11"/>
  </w:num>
  <w:num w:numId="6" w16cid:durableId="2136944399">
    <w:abstractNumId w:val="1"/>
  </w:num>
  <w:num w:numId="7" w16cid:durableId="605818737">
    <w:abstractNumId w:val="0"/>
  </w:num>
  <w:num w:numId="8" w16cid:durableId="1833645070">
    <w:abstractNumId w:val="6"/>
  </w:num>
  <w:num w:numId="9" w16cid:durableId="810444550">
    <w:abstractNumId w:val="3"/>
  </w:num>
  <w:num w:numId="10" w16cid:durableId="1788424320">
    <w:abstractNumId w:val="12"/>
  </w:num>
  <w:num w:numId="11" w16cid:durableId="445007037">
    <w:abstractNumId w:val="10"/>
  </w:num>
  <w:num w:numId="12" w16cid:durableId="1196694840">
    <w:abstractNumId w:val="4"/>
  </w:num>
  <w:num w:numId="13" w16cid:durableId="449276550">
    <w:abstractNumId w:val="9"/>
  </w:num>
  <w:num w:numId="14" w16cid:durableId="1792745821">
    <w:abstractNumId w:val="2"/>
  </w:num>
  <w:num w:numId="15" w16cid:durableId="375396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A5"/>
    <w:rsid w:val="0000173A"/>
    <w:rsid w:val="0000607C"/>
    <w:rsid w:val="00011356"/>
    <w:rsid w:val="00013E16"/>
    <w:rsid w:val="00017CB5"/>
    <w:rsid w:val="00020D2D"/>
    <w:rsid w:val="0002465F"/>
    <w:rsid w:val="000246BA"/>
    <w:rsid w:val="00026E34"/>
    <w:rsid w:val="0004052C"/>
    <w:rsid w:val="000428C3"/>
    <w:rsid w:val="000463EC"/>
    <w:rsid w:val="00054444"/>
    <w:rsid w:val="000614CE"/>
    <w:rsid w:val="00063AC0"/>
    <w:rsid w:val="00071146"/>
    <w:rsid w:val="00073511"/>
    <w:rsid w:val="0007609D"/>
    <w:rsid w:val="000843A3"/>
    <w:rsid w:val="000945C9"/>
    <w:rsid w:val="000963CF"/>
    <w:rsid w:val="00097CA3"/>
    <w:rsid w:val="000A45C4"/>
    <w:rsid w:val="000B7CBE"/>
    <w:rsid w:val="000C2C8F"/>
    <w:rsid w:val="000D1C72"/>
    <w:rsid w:val="000E430E"/>
    <w:rsid w:val="000F03DE"/>
    <w:rsid w:val="000F3C63"/>
    <w:rsid w:val="00103DD2"/>
    <w:rsid w:val="00104EA3"/>
    <w:rsid w:val="00121D2E"/>
    <w:rsid w:val="00124A53"/>
    <w:rsid w:val="0012640F"/>
    <w:rsid w:val="00133D9B"/>
    <w:rsid w:val="00134E9A"/>
    <w:rsid w:val="001376B4"/>
    <w:rsid w:val="001477EE"/>
    <w:rsid w:val="00151DB8"/>
    <w:rsid w:val="00166843"/>
    <w:rsid w:val="0017048A"/>
    <w:rsid w:val="001732BE"/>
    <w:rsid w:val="00174100"/>
    <w:rsid w:val="001750C6"/>
    <w:rsid w:val="00176C40"/>
    <w:rsid w:val="001818D1"/>
    <w:rsid w:val="00183B22"/>
    <w:rsid w:val="00184356"/>
    <w:rsid w:val="00190829"/>
    <w:rsid w:val="001922DF"/>
    <w:rsid w:val="001A231E"/>
    <w:rsid w:val="001A433E"/>
    <w:rsid w:val="001B0BE2"/>
    <w:rsid w:val="001B1FCE"/>
    <w:rsid w:val="001B216D"/>
    <w:rsid w:val="001B7320"/>
    <w:rsid w:val="001C014B"/>
    <w:rsid w:val="001C545B"/>
    <w:rsid w:val="001D03F5"/>
    <w:rsid w:val="001E25D0"/>
    <w:rsid w:val="001F0E27"/>
    <w:rsid w:val="002008DF"/>
    <w:rsid w:val="00204CAA"/>
    <w:rsid w:val="00207934"/>
    <w:rsid w:val="0021142C"/>
    <w:rsid w:val="002135DE"/>
    <w:rsid w:val="002234CB"/>
    <w:rsid w:val="00223756"/>
    <w:rsid w:val="00236172"/>
    <w:rsid w:val="00250801"/>
    <w:rsid w:val="0026214C"/>
    <w:rsid w:val="002641F0"/>
    <w:rsid w:val="0027256D"/>
    <w:rsid w:val="002804BE"/>
    <w:rsid w:val="00282F54"/>
    <w:rsid w:val="002A0CAE"/>
    <w:rsid w:val="002C1DE3"/>
    <w:rsid w:val="002C330C"/>
    <w:rsid w:val="002D1C31"/>
    <w:rsid w:val="002E0073"/>
    <w:rsid w:val="002E2407"/>
    <w:rsid w:val="00305A88"/>
    <w:rsid w:val="003062DA"/>
    <w:rsid w:val="00310048"/>
    <w:rsid w:val="00323CFA"/>
    <w:rsid w:val="0032699C"/>
    <w:rsid w:val="00333C64"/>
    <w:rsid w:val="00335593"/>
    <w:rsid w:val="00336A45"/>
    <w:rsid w:val="00370E00"/>
    <w:rsid w:val="003769D7"/>
    <w:rsid w:val="00376F27"/>
    <w:rsid w:val="00377157"/>
    <w:rsid w:val="00386D08"/>
    <w:rsid w:val="003A1900"/>
    <w:rsid w:val="003A1C2F"/>
    <w:rsid w:val="003A355F"/>
    <w:rsid w:val="003B48A2"/>
    <w:rsid w:val="003D437E"/>
    <w:rsid w:val="003D6CCA"/>
    <w:rsid w:val="003E5DE0"/>
    <w:rsid w:val="003E5DF7"/>
    <w:rsid w:val="003F29AF"/>
    <w:rsid w:val="00416FD1"/>
    <w:rsid w:val="00417E41"/>
    <w:rsid w:val="00421386"/>
    <w:rsid w:val="0043032D"/>
    <w:rsid w:val="00436A34"/>
    <w:rsid w:val="004371F8"/>
    <w:rsid w:val="00440263"/>
    <w:rsid w:val="004505CE"/>
    <w:rsid w:val="004542EB"/>
    <w:rsid w:val="00454A7D"/>
    <w:rsid w:val="00454B4E"/>
    <w:rsid w:val="00454D2D"/>
    <w:rsid w:val="00455886"/>
    <w:rsid w:val="004876B0"/>
    <w:rsid w:val="00495D78"/>
    <w:rsid w:val="004E03E8"/>
    <w:rsid w:val="004E05BA"/>
    <w:rsid w:val="004E2902"/>
    <w:rsid w:val="004F3F5C"/>
    <w:rsid w:val="004F52D2"/>
    <w:rsid w:val="00503AAE"/>
    <w:rsid w:val="005169AE"/>
    <w:rsid w:val="00520BE8"/>
    <w:rsid w:val="00523333"/>
    <w:rsid w:val="00526870"/>
    <w:rsid w:val="00530608"/>
    <w:rsid w:val="00530781"/>
    <w:rsid w:val="00531CC7"/>
    <w:rsid w:val="00540428"/>
    <w:rsid w:val="0054607E"/>
    <w:rsid w:val="005511E2"/>
    <w:rsid w:val="00560780"/>
    <w:rsid w:val="005734A8"/>
    <w:rsid w:val="00582A88"/>
    <w:rsid w:val="00596937"/>
    <w:rsid w:val="005A160E"/>
    <w:rsid w:val="005A1ECC"/>
    <w:rsid w:val="005C5311"/>
    <w:rsid w:val="005C7D42"/>
    <w:rsid w:val="005D1FC1"/>
    <w:rsid w:val="005D32D1"/>
    <w:rsid w:val="005D4769"/>
    <w:rsid w:val="005E4C6B"/>
    <w:rsid w:val="005E65E2"/>
    <w:rsid w:val="005F5A00"/>
    <w:rsid w:val="005F6A2E"/>
    <w:rsid w:val="0061662A"/>
    <w:rsid w:val="00624770"/>
    <w:rsid w:val="00633470"/>
    <w:rsid w:val="006349E2"/>
    <w:rsid w:val="006362BF"/>
    <w:rsid w:val="00646690"/>
    <w:rsid w:val="0064725A"/>
    <w:rsid w:val="00655332"/>
    <w:rsid w:val="006571C9"/>
    <w:rsid w:val="0066693E"/>
    <w:rsid w:val="00671E14"/>
    <w:rsid w:val="006739DB"/>
    <w:rsid w:val="00676E57"/>
    <w:rsid w:val="0068034C"/>
    <w:rsid w:val="00695856"/>
    <w:rsid w:val="00697E81"/>
    <w:rsid w:val="006A5DFD"/>
    <w:rsid w:val="006A6706"/>
    <w:rsid w:val="006B7AEE"/>
    <w:rsid w:val="006C007C"/>
    <w:rsid w:val="006C0268"/>
    <w:rsid w:val="006D5B6A"/>
    <w:rsid w:val="006F3CD4"/>
    <w:rsid w:val="006F65E2"/>
    <w:rsid w:val="00700357"/>
    <w:rsid w:val="00712721"/>
    <w:rsid w:val="0072270D"/>
    <w:rsid w:val="00730FE4"/>
    <w:rsid w:val="00733F7A"/>
    <w:rsid w:val="007375E9"/>
    <w:rsid w:val="00745207"/>
    <w:rsid w:val="007508B2"/>
    <w:rsid w:val="00755C20"/>
    <w:rsid w:val="00765DF4"/>
    <w:rsid w:val="00773FCC"/>
    <w:rsid w:val="007745AE"/>
    <w:rsid w:val="00775ED7"/>
    <w:rsid w:val="0079560C"/>
    <w:rsid w:val="007B5EB7"/>
    <w:rsid w:val="007B735B"/>
    <w:rsid w:val="007C1B75"/>
    <w:rsid w:val="007E1DE8"/>
    <w:rsid w:val="007F2C29"/>
    <w:rsid w:val="007F38D6"/>
    <w:rsid w:val="008121F1"/>
    <w:rsid w:val="00815423"/>
    <w:rsid w:val="00826EB7"/>
    <w:rsid w:val="008331B0"/>
    <w:rsid w:val="008401D5"/>
    <w:rsid w:val="00840C32"/>
    <w:rsid w:val="00852E46"/>
    <w:rsid w:val="0085671A"/>
    <w:rsid w:val="00860B6C"/>
    <w:rsid w:val="008616E0"/>
    <w:rsid w:val="008718EA"/>
    <w:rsid w:val="0088606C"/>
    <w:rsid w:val="008C02FC"/>
    <w:rsid w:val="008C0D6A"/>
    <w:rsid w:val="008F7620"/>
    <w:rsid w:val="00901C54"/>
    <w:rsid w:val="00911432"/>
    <w:rsid w:val="009145D7"/>
    <w:rsid w:val="00916378"/>
    <w:rsid w:val="00925076"/>
    <w:rsid w:val="009315D2"/>
    <w:rsid w:val="0095295D"/>
    <w:rsid w:val="00954F04"/>
    <w:rsid w:val="00955229"/>
    <w:rsid w:val="009618E7"/>
    <w:rsid w:val="00963373"/>
    <w:rsid w:val="009830F1"/>
    <w:rsid w:val="00990FC8"/>
    <w:rsid w:val="009A04C6"/>
    <w:rsid w:val="009B5D50"/>
    <w:rsid w:val="009D4988"/>
    <w:rsid w:val="009D79A6"/>
    <w:rsid w:val="009D7BF0"/>
    <w:rsid w:val="009F51C7"/>
    <w:rsid w:val="009F5610"/>
    <w:rsid w:val="00A01F18"/>
    <w:rsid w:val="00A22472"/>
    <w:rsid w:val="00A26E51"/>
    <w:rsid w:val="00A70723"/>
    <w:rsid w:val="00A900BC"/>
    <w:rsid w:val="00AA1857"/>
    <w:rsid w:val="00AA322A"/>
    <w:rsid w:val="00AA6682"/>
    <w:rsid w:val="00AB1E90"/>
    <w:rsid w:val="00AC0624"/>
    <w:rsid w:val="00AD3CBA"/>
    <w:rsid w:val="00AD65B2"/>
    <w:rsid w:val="00AD732D"/>
    <w:rsid w:val="00B12180"/>
    <w:rsid w:val="00B15879"/>
    <w:rsid w:val="00B171C8"/>
    <w:rsid w:val="00B2218F"/>
    <w:rsid w:val="00B26060"/>
    <w:rsid w:val="00B27B84"/>
    <w:rsid w:val="00B33E24"/>
    <w:rsid w:val="00B34007"/>
    <w:rsid w:val="00B43F2B"/>
    <w:rsid w:val="00B440B4"/>
    <w:rsid w:val="00B46F3B"/>
    <w:rsid w:val="00B542A0"/>
    <w:rsid w:val="00B67ED2"/>
    <w:rsid w:val="00B7114D"/>
    <w:rsid w:val="00B76070"/>
    <w:rsid w:val="00B7645C"/>
    <w:rsid w:val="00B83FD6"/>
    <w:rsid w:val="00B87985"/>
    <w:rsid w:val="00B90D3C"/>
    <w:rsid w:val="00B91BF5"/>
    <w:rsid w:val="00BB304C"/>
    <w:rsid w:val="00BB510D"/>
    <w:rsid w:val="00BD124C"/>
    <w:rsid w:val="00BD1291"/>
    <w:rsid w:val="00BD45E1"/>
    <w:rsid w:val="00BD4CA5"/>
    <w:rsid w:val="00BD7100"/>
    <w:rsid w:val="00BF5293"/>
    <w:rsid w:val="00BF751C"/>
    <w:rsid w:val="00BF7A2E"/>
    <w:rsid w:val="00C00F96"/>
    <w:rsid w:val="00C07047"/>
    <w:rsid w:val="00C1731F"/>
    <w:rsid w:val="00C17CCF"/>
    <w:rsid w:val="00C24F0F"/>
    <w:rsid w:val="00C26603"/>
    <w:rsid w:val="00C2769A"/>
    <w:rsid w:val="00C354C4"/>
    <w:rsid w:val="00C36E95"/>
    <w:rsid w:val="00C44A8E"/>
    <w:rsid w:val="00C50A7C"/>
    <w:rsid w:val="00C51D83"/>
    <w:rsid w:val="00C85280"/>
    <w:rsid w:val="00C90BD7"/>
    <w:rsid w:val="00CA4750"/>
    <w:rsid w:val="00CA4B35"/>
    <w:rsid w:val="00CC65CA"/>
    <w:rsid w:val="00CD7025"/>
    <w:rsid w:val="00CE7626"/>
    <w:rsid w:val="00CF0156"/>
    <w:rsid w:val="00D26436"/>
    <w:rsid w:val="00D30583"/>
    <w:rsid w:val="00D36F9B"/>
    <w:rsid w:val="00D5757D"/>
    <w:rsid w:val="00D90909"/>
    <w:rsid w:val="00D9747F"/>
    <w:rsid w:val="00DA7259"/>
    <w:rsid w:val="00DB12C5"/>
    <w:rsid w:val="00DC0733"/>
    <w:rsid w:val="00DC33BE"/>
    <w:rsid w:val="00DE7825"/>
    <w:rsid w:val="00DF57B3"/>
    <w:rsid w:val="00DF718B"/>
    <w:rsid w:val="00E06112"/>
    <w:rsid w:val="00E1063B"/>
    <w:rsid w:val="00E171C8"/>
    <w:rsid w:val="00E21EA2"/>
    <w:rsid w:val="00E22A20"/>
    <w:rsid w:val="00E24244"/>
    <w:rsid w:val="00E255CC"/>
    <w:rsid w:val="00E262D0"/>
    <w:rsid w:val="00E433EA"/>
    <w:rsid w:val="00E53C4B"/>
    <w:rsid w:val="00E55BCC"/>
    <w:rsid w:val="00E611FD"/>
    <w:rsid w:val="00E62995"/>
    <w:rsid w:val="00E63ED2"/>
    <w:rsid w:val="00E65EB4"/>
    <w:rsid w:val="00E665D1"/>
    <w:rsid w:val="00E67959"/>
    <w:rsid w:val="00E737F9"/>
    <w:rsid w:val="00E741C1"/>
    <w:rsid w:val="00E91F79"/>
    <w:rsid w:val="00EB0C77"/>
    <w:rsid w:val="00EB0E96"/>
    <w:rsid w:val="00EB3A5B"/>
    <w:rsid w:val="00EB669B"/>
    <w:rsid w:val="00EB694A"/>
    <w:rsid w:val="00EC2803"/>
    <w:rsid w:val="00EC3059"/>
    <w:rsid w:val="00EF4A0D"/>
    <w:rsid w:val="00EF6494"/>
    <w:rsid w:val="00EF6639"/>
    <w:rsid w:val="00F1266D"/>
    <w:rsid w:val="00F12F86"/>
    <w:rsid w:val="00F16F88"/>
    <w:rsid w:val="00F20E1E"/>
    <w:rsid w:val="00F51CAA"/>
    <w:rsid w:val="00F55856"/>
    <w:rsid w:val="00F565C9"/>
    <w:rsid w:val="00F56C25"/>
    <w:rsid w:val="00F610AE"/>
    <w:rsid w:val="00F75DA5"/>
    <w:rsid w:val="00F947EE"/>
    <w:rsid w:val="00FA32AA"/>
    <w:rsid w:val="00FA3AD6"/>
    <w:rsid w:val="00FA5A77"/>
    <w:rsid w:val="00FA5AAB"/>
    <w:rsid w:val="00FB5437"/>
    <w:rsid w:val="00FC17C1"/>
    <w:rsid w:val="00FD4339"/>
    <w:rsid w:val="00FD7798"/>
    <w:rsid w:val="031B63E9"/>
    <w:rsid w:val="06799793"/>
    <w:rsid w:val="09C9C64A"/>
    <w:rsid w:val="0CB27774"/>
    <w:rsid w:val="0CB85D7A"/>
    <w:rsid w:val="0F293E05"/>
    <w:rsid w:val="1004F534"/>
    <w:rsid w:val="12FA393C"/>
    <w:rsid w:val="1603D4E7"/>
    <w:rsid w:val="160E2F2B"/>
    <w:rsid w:val="20B68DC1"/>
    <w:rsid w:val="2255CC80"/>
    <w:rsid w:val="227573FF"/>
    <w:rsid w:val="22A302E8"/>
    <w:rsid w:val="2CE9FB04"/>
    <w:rsid w:val="2ECCE54F"/>
    <w:rsid w:val="30049F63"/>
    <w:rsid w:val="3AC5A255"/>
    <w:rsid w:val="3BC29A1C"/>
    <w:rsid w:val="3BC7167B"/>
    <w:rsid w:val="3C1D411F"/>
    <w:rsid w:val="3D396869"/>
    <w:rsid w:val="3F3BB1BF"/>
    <w:rsid w:val="41218908"/>
    <w:rsid w:val="43278655"/>
    <w:rsid w:val="46BAD075"/>
    <w:rsid w:val="470B2FD3"/>
    <w:rsid w:val="47867C90"/>
    <w:rsid w:val="4BC5BB03"/>
    <w:rsid w:val="4EBD84A0"/>
    <w:rsid w:val="4F2367AA"/>
    <w:rsid w:val="5048CFA3"/>
    <w:rsid w:val="51600BFC"/>
    <w:rsid w:val="53D61BF9"/>
    <w:rsid w:val="5548242F"/>
    <w:rsid w:val="565BE15C"/>
    <w:rsid w:val="5A27B73D"/>
    <w:rsid w:val="5BF576C2"/>
    <w:rsid w:val="5BFE0065"/>
    <w:rsid w:val="5C81F8E4"/>
    <w:rsid w:val="61FA6535"/>
    <w:rsid w:val="62965F64"/>
    <w:rsid w:val="68D181E9"/>
    <w:rsid w:val="69FE353C"/>
    <w:rsid w:val="6CF2D069"/>
    <w:rsid w:val="6EEF098F"/>
    <w:rsid w:val="721436CC"/>
    <w:rsid w:val="7827E4B6"/>
    <w:rsid w:val="79D017B9"/>
    <w:rsid w:val="7E56BFA6"/>
    <w:rsid w:val="7E61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6037A"/>
  <w15:chartTrackingRefBased/>
  <w15:docId w15:val="{06ACE336-2C88-4E64-ACD7-6DE1B3B3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00"/>
    <w:pPr>
      <w:ind w:left="720"/>
      <w:contextualSpacing/>
    </w:pPr>
  </w:style>
  <w:style w:type="table" w:styleId="TableGrid">
    <w:name w:val="Table Grid"/>
    <w:basedOn w:val="TableNormal"/>
    <w:uiPriority w:val="39"/>
    <w:rsid w:val="00EF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C2F"/>
  </w:style>
  <w:style w:type="paragraph" w:styleId="Footer">
    <w:name w:val="footer"/>
    <w:basedOn w:val="Normal"/>
    <w:link w:val="FooterChar"/>
    <w:uiPriority w:val="99"/>
    <w:unhideWhenUsed/>
    <w:rsid w:val="003A1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Poppins Light" panose="00000400000000000000" pitchFamily="2" charset="0"/>
                <a:cs typeface="Poppins Light" panose="00000400000000000000" pitchFamily="2" charset="0"/>
              </a:rPr>
              <a:t>How did you find the overall experience of applying for housing with WHA?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How did you find the overall experience of applying for housing with WHA?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D6-4E93-9BDF-B397677A78B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D6-4E93-9BDF-B397677A78B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4D6-4E93-9BDF-B397677A78B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4D6-4E93-9BDF-B397677A78B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Very good</c:v>
                </c:pt>
                <c:pt idx="1">
                  <c:v>Good</c:v>
                </c:pt>
                <c:pt idx="2">
                  <c:v>Difficult</c:v>
                </c:pt>
                <c:pt idx="3">
                  <c:v>Worrying</c:v>
                </c:pt>
              </c:strCache>
            </c:strRef>
          </c:cat>
          <c:val>
            <c:numRef>
              <c:f>Sheet1!$B$2:$B$5</c:f>
              <c:numCache>
                <c:formatCode>General</c:formatCode>
                <c:ptCount val="4"/>
                <c:pt idx="0">
                  <c:v>30</c:v>
                </c:pt>
                <c:pt idx="1">
                  <c:v>46</c:v>
                </c:pt>
                <c:pt idx="2">
                  <c:v>4</c:v>
                </c:pt>
                <c:pt idx="3">
                  <c:v>1</c:v>
                </c:pt>
              </c:numCache>
            </c:numRef>
          </c:val>
          <c:extLst>
            <c:ext xmlns:c16="http://schemas.microsoft.com/office/drawing/2014/chart" uri="{C3380CC4-5D6E-409C-BE32-E72D297353CC}">
              <c16:uniqueId val="{00000008-F4D6-4E93-9BDF-B397677A78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844817091130444"/>
          <c:y val="0.32852639025590546"/>
          <c:w val="0.21886595000785539"/>
          <c:h val="0.22785366835874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title>
    <c:autoTitleDeleted val="0"/>
    <c:plotArea>
      <c:layout/>
      <c:pieChart>
        <c:varyColors val="1"/>
        <c:ser>
          <c:idx val="0"/>
          <c:order val="0"/>
          <c:tx>
            <c:strRef>
              <c:f>Sheet1!$B$1</c:f>
              <c:strCache>
                <c:ptCount val="1"/>
                <c:pt idx="0">
                  <c:v>How did you find the WHA website?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CCE-472F-8524-4028EC1613D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CCE-472F-8524-4028EC1613D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CCE-472F-8524-4028EC1613D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CCE-472F-8524-4028EC1613D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Good</c:v>
                </c:pt>
                <c:pt idx="1">
                  <c:v>Not easy</c:v>
                </c:pt>
                <c:pt idx="2">
                  <c:v>Did not use</c:v>
                </c:pt>
                <c:pt idx="3">
                  <c:v>Could not find hings</c:v>
                </c:pt>
              </c:strCache>
            </c:strRef>
          </c:cat>
          <c:val>
            <c:numRef>
              <c:f>Sheet1!$B$2:$B$5</c:f>
              <c:numCache>
                <c:formatCode>General</c:formatCode>
                <c:ptCount val="4"/>
                <c:pt idx="0">
                  <c:v>26</c:v>
                </c:pt>
                <c:pt idx="1">
                  <c:v>15</c:v>
                </c:pt>
                <c:pt idx="2">
                  <c:v>35</c:v>
                </c:pt>
                <c:pt idx="3">
                  <c:v>5</c:v>
                </c:pt>
              </c:numCache>
            </c:numRef>
          </c:val>
          <c:extLst>
            <c:ext xmlns:c16="http://schemas.microsoft.com/office/drawing/2014/chart" uri="{C3380CC4-5D6E-409C-BE32-E72D297353CC}">
              <c16:uniqueId val="{00000000-ADFF-402B-9932-7A5A90DF380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legendEntry>
      <c:legendEntry>
        <c:idx val="3"/>
        <c:txPr>
          <a:bodyPr rot="0" spcFirstLastPara="1" vertOverflow="ellipsis" vert="horz" wrap="square" anchor="ctr" anchorCtr="1"/>
          <a:lstStyle/>
          <a:p>
            <a:pPr>
              <a:defRPr sz="800" b="0"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legendEntry>
      <c:layout>
        <c:manualLayout>
          <c:xMode val="edge"/>
          <c:yMode val="edge"/>
          <c:x val="0.60521910506512611"/>
          <c:y val="0.1911000129613428"/>
          <c:w val="0.33557206309292187"/>
          <c:h val="0.282997148504585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title>
    <c:autoTitleDeleted val="0"/>
    <c:plotArea>
      <c:layout/>
      <c:pieChart>
        <c:varyColors val="1"/>
        <c:ser>
          <c:idx val="0"/>
          <c:order val="0"/>
          <c:tx>
            <c:strRef>
              <c:f>Sheet1!$B$1</c:f>
              <c:strCache>
                <c:ptCount val="1"/>
                <c:pt idx="0">
                  <c:v>Was the Allocations Policy explained to you?</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CF7-4E97-B659-687F019468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CF7-4E97-B659-687F019468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CF7-4E97-B659-687F019468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CF7-4E97-B659-687F0194686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Yes</c:v>
                </c:pt>
                <c:pt idx="1">
                  <c:v>No</c:v>
                </c:pt>
                <c:pt idx="2">
                  <c:v>Cannot remember</c:v>
                </c:pt>
              </c:strCache>
            </c:strRef>
          </c:cat>
          <c:val>
            <c:numRef>
              <c:f>Sheet1!$B$2:$B$5</c:f>
              <c:numCache>
                <c:formatCode>General</c:formatCode>
                <c:ptCount val="4"/>
                <c:pt idx="0">
                  <c:v>65</c:v>
                </c:pt>
                <c:pt idx="1">
                  <c:v>7</c:v>
                </c:pt>
                <c:pt idx="2">
                  <c:v>9</c:v>
                </c:pt>
              </c:numCache>
            </c:numRef>
          </c:val>
          <c:extLst>
            <c:ext xmlns:c16="http://schemas.microsoft.com/office/drawing/2014/chart" uri="{C3380CC4-5D6E-409C-BE32-E72D297353CC}">
              <c16:uniqueId val="{00000000-6D69-4380-9772-4A4BBB8430B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315317900374988"/>
          <c:y val="0.65905708858464762"/>
          <c:w val="0.32529981180005235"/>
          <c:h val="0.272440944881889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title>
    <c:autoTitleDeleted val="0"/>
    <c:plotArea>
      <c:layout/>
      <c:pieChart>
        <c:varyColors val="1"/>
        <c:ser>
          <c:idx val="0"/>
          <c:order val="0"/>
          <c:tx>
            <c:strRef>
              <c:f>Sheet1!$B$1</c:f>
              <c:strCache>
                <c:ptCount val="1"/>
                <c:pt idx="0">
                  <c:v>How long were you on the waiting list for?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055-40A8-87B8-6181434D7A0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055-40A8-87B8-6181434D7A0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055-40A8-87B8-6181434D7A0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055-40A8-87B8-6181434D7A0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055-40A8-87B8-6181434D7A0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Under 6 months**</c:v>
                </c:pt>
                <c:pt idx="1">
                  <c:v>1 years</c:v>
                </c:pt>
                <c:pt idx="2">
                  <c:v>2 years</c:v>
                </c:pt>
                <c:pt idx="3">
                  <c:v>Over 3 years</c:v>
                </c:pt>
                <c:pt idx="4">
                  <c:v>Transfer</c:v>
                </c:pt>
              </c:strCache>
            </c:strRef>
          </c:cat>
          <c:val>
            <c:numRef>
              <c:f>Sheet1!$B$2:$B$6</c:f>
              <c:numCache>
                <c:formatCode>General</c:formatCode>
                <c:ptCount val="5"/>
                <c:pt idx="0">
                  <c:v>35</c:v>
                </c:pt>
                <c:pt idx="1">
                  <c:v>21</c:v>
                </c:pt>
                <c:pt idx="2">
                  <c:v>18</c:v>
                </c:pt>
                <c:pt idx="3">
                  <c:v>2</c:v>
                </c:pt>
                <c:pt idx="4">
                  <c:v>5</c:v>
                </c:pt>
              </c:numCache>
            </c:numRef>
          </c:val>
          <c:extLst>
            <c:ext xmlns:c16="http://schemas.microsoft.com/office/drawing/2014/chart" uri="{C3380CC4-5D6E-409C-BE32-E72D297353CC}">
              <c16:uniqueId val="{00000000-32C3-42A7-87D9-596ED9124B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152115102694681"/>
          <c:y val="0.29652267435567337"/>
          <c:w val="0.28939375620273955"/>
          <c:h val="0.354761904761904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Poppins Light" panose="00000400000000000000" pitchFamily="2" charset="0"/>
              <a:ea typeface="+mn-ea"/>
              <a:cs typeface="Poppins Light" panose="000004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4B0DDA1ACB244AF2C7F1ED7210671" ma:contentTypeVersion="13" ma:contentTypeDescription="Create a new document." ma:contentTypeScope="" ma:versionID="b17ffa47b946ef671b010eb6bcb5bd6e">
  <xsd:schema xmlns:xsd="http://www.w3.org/2001/XMLSchema" xmlns:xs="http://www.w3.org/2001/XMLSchema" xmlns:p="http://schemas.microsoft.com/office/2006/metadata/properties" xmlns:ns2="1510a3cc-067e-405e-b235-388966c026b9" xmlns:ns3="96c3d4c2-1031-4bf0-a586-15fef66cbb1a" targetNamespace="http://schemas.microsoft.com/office/2006/metadata/properties" ma:root="true" ma:fieldsID="6c8ec4d9d44dac6279c22ead77c555d3" ns2:_="" ns3:_="">
    <xsd:import namespace="1510a3cc-067e-405e-b235-388966c026b9"/>
    <xsd:import namespace="96c3d4c2-1031-4bf0-a586-15fef66cb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0a3cc-067e-405e-b235-388966c02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3d0625-ea37-4cfd-aa52-c15c2d1794c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3d4c2-1031-4bf0-a586-15fef66cb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bad4ba-9dea-41c0-975a-0f458592d6cb}" ma:internalName="TaxCatchAll" ma:showField="CatchAllData" ma:web="96c3d4c2-1031-4bf0-a586-15fef66c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10a3cc-067e-405e-b235-388966c026b9">
      <Terms xmlns="http://schemas.microsoft.com/office/infopath/2007/PartnerControls"/>
    </lcf76f155ced4ddcb4097134ff3c332f>
    <TaxCatchAll xmlns="96c3d4c2-1031-4bf0-a586-15fef66cbb1a" xsi:nil="true"/>
    <SharedWithUsers xmlns="96c3d4c2-1031-4bf0-a586-15fef66cbb1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C0AD-9011-44F5-A9DD-F23CD770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0a3cc-067e-405e-b235-388966c026b9"/>
    <ds:schemaRef ds:uri="96c3d4c2-1031-4bf0-a586-15fef66c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4B648-64D3-43EF-84D9-98F53661ADCA}">
  <ds:schemaRefs>
    <ds:schemaRef ds:uri="http://schemas.microsoft.com/sharepoint/v3/contenttype/forms"/>
  </ds:schemaRefs>
</ds:datastoreItem>
</file>

<file path=customXml/itemProps3.xml><?xml version="1.0" encoding="utf-8"?>
<ds:datastoreItem xmlns:ds="http://schemas.openxmlformats.org/officeDocument/2006/customXml" ds:itemID="{05BCB756-2F8E-4C5C-B673-AB37539FAD4C}">
  <ds:schemaRefs>
    <ds:schemaRef ds:uri="http://schemas.microsoft.com/office/2006/metadata/properties"/>
    <ds:schemaRef ds:uri="http://schemas.microsoft.com/office/infopath/2007/PartnerControls"/>
    <ds:schemaRef ds:uri="b2029f84-abf6-4807-8798-0ea43fdfe41e"/>
    <ds:schemaRef ds:uri="4dbbfeaf-4caf-40f5-8460-881f4e99fc31"/>
    <ds:schemaRef ds:uri="1510a3cc-067e-405e-b235-388966c026b9"/>
    <ds:schemaRef ds:uri="96c3d4c2-1031-4bf0-a586-15fef66cbb1a"/>
  </ds:schemaRefs>
</ds:datastoreItem>
</file>

<file path=customXml/itemProps4.xml><?xml version="1.0" encoding="utf-8"?>
<ds:datastoreItem xmlns:ds="http://schemas.openxmlformats.org/officeDocument/2006/customXml" ds:itemID="{856EE14A-CA2A-43E5-B72E-39AEB4A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Hubble</dc:creator>
  <cp:keywords/>
  <dc:description/>
  <cp:lastModifiedBy>Bernie Hubble</cp:lastModifiedBy>
  <cp:revision>2</cp:revision>
  <cp:lastPrinted>2023-02-22T10:42:00Z</cp:lastPrinted>
  <dcterms:created xsi:type="dcterms:W3CDTF">2024-06-12T11:25:00Z</dcterms:created>
  <dcterms:modified xsi:type="dcterms:W3CDTF">2024-06-12T11:25:00Z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0x010100B2A4B0DDA1ACB244AF2C7F1ED7210671</vt:lpwstr>
  </property>
  <property fmtid="{D5CDD505-2E9C-101B-9397-08002B2CF9AE}" pid="3" name="Order">
    <vt:r8>165200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